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36F6" w14:textId="351FF90D" w:rsidR="00794493" w:rsidRPr="00794493" w:rsidRDefault="00794493" w:rsidP="0079449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794493">
        <w:rPr>
          <w:rFonts w:ascii="Calibri" w:hAnsi="Calibri" w:cs="Calibri"/>
          <w:b/>
          <w:bCs/>
          <w:color w:val="000000"/>
          <w:u w:val="single"/>
        </w:rPr>
        <w:t>ANEXO 03</w:t>
      </w:r>
    </w:p>
    <w:p w14:paraId="26A23799" w14:textId="383BB42F" w:rsidR="00794493" w:rsidRPr="00794493" w:rsidRDefault="00794493" w:rsidP="0079449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14:paraId="657C537A" w14:textId="6D9B5871" w:rsidR="00794493" w:rsidRPr="00794493" w:rsidRDefault="00794493" w:rsidP="0079449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14:paraId="4C77A4E9" w14:textId="77777777" w:rsidR="00794493" w:rsidRPr="00794493" w:rsidRDefault="00794493" w:rsidP="0079449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4493">
        <w:rPr>
          <w:rFonts w:ascii="Calibri" w:hAnsi="Calibri" w:cs="Calibri"/>
          <w:color w:val="000000"/>
        </w:rPr>
        <w:t>Señores</w:t>
      </w:r>
    </w:p>
    <w:p w14:paraId="24FE5A95" w14:textId="77777777" w:rsidR="00794493" w:rsidRPr="00794493" w:rsidRDefault="00794493" w:rsidP="0079449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94493">
        <w:rPr>
          <w:rFonts w:ascii="Calibri" w:hAnsi="Calibri" w:cs="Calibri"/>
          <w:b/>
          <w:lang w:val="es-ES_tradnl"/>
        </w:rPr>
        <w:t>UNIDAD EJECUTORA 003 GESTION INTEGRAL DE LA CALIDAD AMBIENTAL- MINISTERIO DEL AMBIENTE</w:t>
      </w:r>
      <w:r w:rsidRPr="00794493">
        <w:rPr>
          <w:rFonts w:ascii="Calibri" w:hAnsi="Calibri" w:cs="Calibri"/>
          <w:color w:val="000000"/>
        </w:rPr>
        <w:t xml:space="preserve"> </w:t>
      </w:r>
    </w:p>
    <w:p w14:paraId="16ABD346" w14:textId="77777777" w:rsidR="00FC462D" w:rsidRDefault="00FC462D" w:rsidP="00FC462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>P</w:t>
      </w:r>
      <w:r w:rsidRPr="0096174C">
        <w:rPr>
          <w:rFonts w:ascii="Calibri" w:hAnsi="Calibri" w:cs="Calibri"/>
          <w:b/>
          <w:sz w:val="22"/>
          <w:szCs w:val="22"/>
          <w:lang w:val="es-ES_tradnl"/>
        </w:rPr>
        <w:t xml:space="preserve">rograma de inversión “Mejoramiento y ampliación del servicio de limpieza pública en las provincias de Arequipa, Coronel Portillo y Tacna”. con CUI N° 2523209 </w:t>
      </w:r>
    </w:p>
    <w:p w14:paraId="0CEEB878" w14:textId="77777777" w:rsidR="00FC462D" w:rsidRDefault="00FC462D" w:rsidP="00FC462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Cs w:val="22"/>
        </w:rPr>
      </w:pPr>
      <w:r w:rsidRPr="0096174C">
        <w:rPr>
          <w:rFonts w:ascii="Calibri" w:hAnsi="Calibri" w:cs="Calibri"/>
          <w:szCs w:val="22"/>
        </w:rPr>
        <w:t>Contrato de Préstamo N° 30528</w:t>
      </w:r>
    </w:p>
    <w:p w14:paraId="5ED29BB3" w14:textId="77777777" w:rsidR="00794493" w:rsidRPr="00794493" w:rsidRDefault="00794493" w:rsidP="0079449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</w:rPr>
      </w:pPr>
    </w:p>
    <w:p w14:paraId="50ABFE43" w14:textId="77777777" w:rsidR="00794493" w:rsidRPr="00794493" w:rsidRDefault="00794493" w:rsidP="0079449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7B9DFA2A" w14:textId="06232A8A" w:rsidR="00794493" w:rsidRPr="00794493" w:rsidRDefault="00794493" w:rsidP="00794493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794493">
        <w:rPr>
          <w:rFonts w:ascii="Calibri" w:hAnsi="Calibri" w:cs="Calibri"/>
          <w:color w:val="000000"/>
          <w:sz w:val="24"/>
          <w:szCs w:val="24"/>
        </w:rPr>
        <w:t>Yo, ……………………………………………….., identificado con DNI N° ……………, domiciliado en ………………………………………………….;</w:t>
      </w:r>
    </w:p>
    <w:p w14:paraId="0A818FBE" w14:textId="77777777" w:rsidR="00794493" w:rsidRDefault="00794493" w:rsidP="00794493">
      <w:pPr>
        <w:jc w:val="center"/>
        <w:rPr>
          <w:rFonts w:ascii="Calibri" w:hAnsi="Calibri" w:cs="Calibri"/>
          <w:b/>
          <w:bCs/>
          <w:color w:val="000000"/>
          <w:sz w:val="30"/>
          <w:szCs w:val="30"/>
        </w:rPr>
      </w:pPr>
    </w:p>
    <w:p w14:paraId="76930FD2" w14:textId="0E23B273" w:rsidR="00794493" w:rsidRPr="00794493" w:rsidRDefault="00794493" w:rsidP="00794493">
      <w:pPr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794493">
        <w:rPr>
          <w:rFonts w:ascii="Calibri" w:hAnsi="Calibri" w:cs="Calibri"/>
          <w:b/>
          <w:bCs/>
          <w:color w:val="000000"/>
          <w:sz w:val="40"/>
          <w:szCs w:val="40"/>
        </w:rPr>
        <w:t>DECLARO BAJO JURAMENTO:</w:t>
      </w:r>
    </w:p>
    <w:p w14:paraId="02D2E128" w14:textId="335B3221" w:rsidR="00794493" w:rsidRPr="00794493" w:rsidRDefault="00794493" w:rsidP="00794493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794493">
        <w:rPr>
          <w:rFonts w:ascii="Calibri" w:hAnsi="Calibri" w:cs="Calibri"/>
          <w:color w:val="000000"/>
          <w:sz w:val="24"/>
          <w:szCs w:val="24"/>
        </w:rPr>
        <w:t xml:space="preserve">Tener Conocimiento de </w:t>
      </w:r>
      <w:r w:rsidRPr="00794493">
        <w:rPr>
          <w:rFonts w:ascii="Calibri" w:hAnsi="Calibri" w:cs="Calibri"/>
          <w:sz w:val="24"/>
          <w:szCs w:val="24"/>
        </w:rPr>
        <w:t xml:space="preserve">Manejo de </w:t>
      </w:r>
      <w:r w:rsidR="00692ACE" w:rsidRPr="00794493">
        <w:rPr>
          <w:rFonts w:ascii="Calibri" w:hAnsi="Calibri" w:cs="Calibri"/>
          <w:sz w:val="24"/>
          <w:szCs w:val="24"/>
        </w:rPr>
        <w:t>ofimática.</w:t>
      </w:r>
      <w:r w:rsidRPr="00794493">
        <w:rPr>
          <w:rFonts w:ascii="Calibri" w:hAnsi="Calibri" w:cs="Calibri"/>
          <w:color w:val="000000"/>
          <w:sz w:val="24"/>
          <w:szCs w:val="24"/>
        </w:rPr>
        <w:t xml:space="preserve"> Para que conste a los efectos oportunos firmo la presente declaración.</w:t>
      </w:r>
    </w:p>
    <w:p w14:paraId="3C66B9A7" w14:textId="77777777" w:rsidR="00794493" w:rsidRDefault="00794493" w:rsidP="00794493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02E3B9B" w14:textId="77777777" w:rsidR="00794493" w:rsidRDefault="00794493" w:rsidP="00794493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2901A4" w14:textId="77777777" w:rsidR="00794493" w:rsidRDefault="00794493" w:rsidP="00794493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F14645D" w14:textId="4F61E455" w:rsidR="00794493" w:rsidRPr="00794493" w:rsidRDefault="00794493" w:rsidP="00794493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794493">
        <w:rPr>
          <w:rFonts w:ascii="Calibri" w:hAnsi="Calibri" w:cs="Calibri"/>
          <w:b/>
          <w:bCs/>
          <w:color w:val="000000"/>
          <w:sz w:val="24"/>
          <w:szCs w:val="24"/>
        </w:rPr>
        <w:t>CIUDAD</w:t>
      </w:r>
      <w:r w:rsidRPr="00794493">
        <w:rPr>
          <w:rFonts w:ascii="Calibri" w:hAnsi="Calibri" w:cs="Calibri"/>
          <w:color w:val="000000"/>
          <w:sz w:val="24"/>
          <w:szCs w:val="24"/>
        </w:rPr>
        <w:t xml:space="preserve"> , </w:t>
      </w:r>
      <w:r w:rsidRPr="00794493">
        <w:rPr>
          <w:rFonts w:ascii="Calibri" w:hAnsi="Calibri" w:cs="Calibri"/>
          <w:b/>
          <w:bCs/>
          <w:color w:val="000000"/>
          <w:sz w:val="24"/>
          <w:szCs w:val="24"/>
        </w:rPr>
        <w:t>DIA</w:t>
      </w:r>
      <w:r w:rsidRPr="00794493"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Pr="00794493">
        <w:rPr>
          <w:rFonts w:ascii="Calibri" w:hAnsi="Calibri" w:cs="Calibri"/>
          <w:b/>
          <w:bCs/>
          <w:color w:val="000000"/>
          <w:sz w:val="24"/>
          <w:szCs w:val="24"/>
        </w:rPr>
        <w:t>MES</w:t>
      </w:r>
      <w:r w:rsidRPr="00794493">
        <w:rPr>
          <w:rFonts w:ascii="Calibri" w:hAnsi="Calibri" w:cs="Calibri"/>
          <w:color w:val="000000"/>
          <w:sz w:val="24"/>
          <w:szCs w:val="24"/>
        </w:rPr>
        <w:t xml:space="preserve"> de 202</w:t>
      </w:r>
      <w:r w:rsidR="00A9774F">
        <w:rPr>
          <w:rFonts w:ascii="Calibri" w:hAnsi="Calibri" w:cs="Calibri"/>
          <w:color w:val="000000"/>
          <w:sz w:val="24"/>
          <w:szCs w:val="24"/>
        </w:rPr>
        <w:t>5</w:t>
      </w:r>
    </w:p>
    <w:p w14:paraId="637DF06C" w14:textId="77777777" w:rsidR="00794493" w:rsidRPr="00794493" w:rsidRDefault="00794493" w:rsidP="0079449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717D5611" w14:textId="77777777" w:rsidR="00794493" w:rsidRPr="00794493" w:rsidRDefault="00794493" w:rsidP="0079449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94493">
        <w:rPr>
          <w:rFonts w:ascii="Calibri" w:hAnsi="Calibri" w:cs="Calibri"/>
          <w:color w:val="000000"/>
        </w:rPr>
        <w:t>Atentamente,</w:t>
      </w:r>
    </w:p>
    <w:p w14:paraId="705BCD86" w14:textId="77777777" w:rsidR="00794493" w:rsidRPr="00794493" w:rsidRDefault="00794493" w:rsidP="0079449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0CE8778F" w14:textId="77777777" w:rsidR="00794493" w:rsidRPr="00794493" w:rsidRDefault="00794493" w:rsidP="0079449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4D3F4F63" w14:textId="77777777" w:rsidR="00794493" w:rsidRPr="00794493" w:rsidRDefault="00794493" w:rsidP="0079449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4493">
        <w:rPr>
          <w:rFonts w:ascii="Calibri" w:hAnsi="Calibri" w:cs="Calibri"/>
          <w:color w:val="000000"/>
        </w:rPr>
        <w:t xml:space="preserve">Nombre del Consultor: </w:t>
      </w:r>
    </w:p>
    <w:p w14:paraId="10D569C7" w14:textId="77777777" w:rsidR="00794493" w:rsidRPr="00794493" w:rsidRDefault="00794493" w:rsidP="0079449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4493">
        <w:rPr>
          <w:rFonts w:ascii="Calibri" w:hAnsi="Calibri" w:cs="Calibri"/>
          <w:color w:val="000000"/>
        </w:rPr>
        <w:t xml:space="preserve">DNI Nº: </w:t>
      </w:r>
    </w:p>
    <w:p w14:paraId="66479E7A" w14:textId="77777777" w:rsidR="00794493" w:rsidRPr="00794493" w:rsidRDefault="00794493" w:rsidP="0079449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4493">
        <w:rPr>
          <w:rFonts w:ascii="Calibri" w:hAnsi="Calibri" w:cs="Calibri"/>
          <w:color w:val="000000"/>
        </w:rPr>
        <w:t xml:space="preserve">Correo electrónico: </w:t>
      </w:r>
    </w:p>
    <w:p w14:paraId="6497AE72" w14:textId="77777777" w:rsidR="00794493" w:rsidRPr="00794493" w:rsidRDefault="00794493" w:rsidP="0079449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4493">
        <w:rPr>
          <w:rFonts w:ascii="Calibri" w:hAnsi="Calibri" w:cs="Calibri"/>
          <w:color w:val="000000"/>
        </w:rPr>
        <w:t xml:space="preserve">Celular: </w:t>
      </w:r>
    </w:p>
    <w:p w14:paraId="2A0C3C7C" w14:textId="77777777" w:rsidR="00794493" w:rsidRPr="00794493" w:rsidRDefault="00794493" w:rsidP="0079449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4493">
        <w:rPr>
          <w:rFonts w:ascii="Calibri" w:hAnsi="Calibri" w:cs="Calibri"/>
          <w:color w:val="000000"/>
        </w:rPr>
        <w:t xml:space="preserve">RUC Nº: </w:t>
      </w:r>
    </w:p>
    <w:p w14:paraId="32791832" w14:textId="77777777" w:rsidR="00794493" w:rsidRPr="00794493" w:rsidRDefault="00794493" w:rsidP="0079449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AA20403" w14:textId="77777777" w:rsidR="00794493" w:rsidRPr="00794493" w:rsidRDefault="00794493" w:rsidP="0079449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480DCBA" w14:textId="77777777" w:rsidR="00794493" w:rsidRPr="00794493" w:rsidRDefault="00794493" w:rsidP="0079449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EA0AC27" w14:textId="77777777" w:rsidR="00794493" w:rsidRPr="00794493" w:rsidRDefault="00794493" w:rsidP="0079449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4493">
        <w:rPr>
          <w:rFonts w:ascii="Calibri" w:hAnsi="Calibri" w:cs="Calibri"/>
          <w:color w:val="000000"/>
        </w:rPr>
        <w:t>________________________</w:t>
      </w:r>
    </w:p>
    <w:p w14:paraId="34F9332E" w14:textId="77777777" w:rsidR="00794493" w:rsidRPr="00794493" w:rsidRDefault="00794493" w:rsidP="0079449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94493">
        <w:rPr>
          <w:rFonts w:ascii="Calibri" w:hAnsi="Calibri" w:cs="Calibri"/>
          <w:color w:val="000000"/>
        </w:rPr>
        <w:t xml:space="preserve">FIRMA </w:t>
      </w:r>
    </w:p>
    <w:p w14:paraId="572D2B79" w14:textId="77777777" w:rsidR="00794493" w:rsidRPr="00794493" w:rsidRDefault="00794493" w:rsidP="00794493">
      <w:pPr>
        <w:rPr>
          <w:sz w:val="24"/>
          <w:szCs w:val="24"/>
        </w:rPr>
      </w:pPr>
    </w:p>
    <w:p w14:paraId="7B9CE12E" w14:textId="77777777" w:rsidR="00794493" w:rsidRPr="00794493" w:rsidRDefault="00794493" w:rsidP="0079449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487C8C79" w14:textId="77777777" w:rsidR="00794493" w:rsidRPr="00794493" w:rsidRDefault="00794493">
      <w:pPr>
        <w:rPr>
          <w:sz w:val="24"/>
          <w:szCs w:val="24"/>
        </w:rPr>
      </w:pPr>
    </w:p>
    <w:sectPr w:rsidR="00794493" w:rsidRPr="00794493" w:rsidSect="0042593E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D0EE4" w14:textId="77777777" w:rsidR="0042593E" w:rsidRDefault="0042593E" w:rsidP="0042593E">
      <w:pPr>
        <w:spacing w:after="0" w:line="240" w:lineRule="auto"/>
      </w:pPr>
      <w:r>
        <w:separator/>
      </w:r>
    </w:p>
  </w:endnote>
  <w:endnote w:type="continuationSeparator" w:id="0">
    <w:p w14:paraId="02C759C6" w14:textId="77777777" w:rsidR="0042593E" w:rsidRDefault="0042593E" w:rsidP="0042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0A19" w14:textId="77777777" w:rsidR="00511D97" w:rsidRPr="00511D97" w:rsidRDefault="00511D97" w:rsidP="00511D97">
    <w:pPr>
      <w:tabs>
        <w:tab w:val="center" w:pos="4419"/>
        <w:tab w:val="left" w:pos="8505"/>
        <w:tab w:val="right" w:pos="8931"/>
      </w:tabs>
      <w:spacing w:after="0" w:line="240" w:lineRule="auto"/>
      <w:jc w:val="both"/>
      <w:rPr>
        <w:rFonts w:eastAsia="Times New Roman" w:cstheme="minorHAnsi"/>
        <w:sz w:val="16"/>
        <w:szCs w:val="16"/>
        <w:lang w:val="es-ES" w:eastAsia="es-ES"/>
      </w:rPr>
    </w:pPr>
    <w:bookmarkStart w:id="58" w:name="_Hlk174022426"/>
    <w:r w:rsidRPr="00511D97">
      <w:rPr>
        <w:rFonts w:eastAsia="Times New Roman" w:cstheme="minorHAnsi"/>
        <w:noProof/>
        <w:sz w:val="16"/>
        <w:szCs w:val="16"/>
        <w:lang w:val="es-ES" w:eastAsia="es-ES"/>
      </w:rPr>
      <w:drawing>
        <wp:anchor distT="0" distB="0" distL="114300" distR="114300" simplePos="0" relativeHeight="251664384" behindDoc="1" locked="0" layoutInCell="1" allowOverlap="1" wp14:anchorId="138BB090" wp14:editId="7101408D">
          <wp:simplePos x="0" y="0"/>
          <wp:positionH relativeFrom="margin">
            <wp:posOffset>4690745</wp:posOffset>
          </wp:positionH>
          <wp:positionV relativeFrom="paragraph">
            <wp:posOffset>13335</wp:posOffset>
          </wp:positionV>
          <wp:extent cx="1061085" cy="701040"/>
          <wp:effectExtent l="0" t="0" r="5715" b="3810"/>
          <wp:wrapNone/>
          <wp:docPr id="785918688" name="Imagen 1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39128" name="Imagen 1" descr="Text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2" w:history="1">
      <w:r w:rsidRPr="00511D97">
        <w:rPr>
          <w:rFonts w:eastAsiaTheme="minorEastAsia" w:cstheme="minorHAnsi"/>
          <w:color w:val="0000FF"/>
          <w:sz w:val="16"/>
          <w:szCs w:val="16"/>
          <w:u w:val="single"/>
          <w:lang w:val="es-ES" w:eastAsia="es-ES"/>
        </w:rPr>
        <w:t>www.minam.gob.pe</w:t>
      </w:r>
    </w:hyperlink>
    <w:r w:rsidRPr="00511D97">
      <w:rPr>
        <w:rFonts w:eastAsia="Times New Roman" w:cstheme="minorHAnsi"/>
        <w:sz w:val="16"/>
        <w:szCs w:val="16"/>
        <w:lang w:val="es-ES" w:eastAsia="es-ES"/>
      </w:rPr>
      <w:t xml:space="preserve">  </w:t>
    </w:r>
  </w:p>
  <w:p w14:paraId="71935B10" w14:textId="77777777" w:rsidR="00511D97" w:rsidRPr="00511D97" w:rsidRDefault="00511D97" w:rsidP="00511D97">
    <w:pPr>
      <w:tabs>
        <w:tab w:val="left" w:pos="1980"/>
        <w:tab w:val="left" w:pos="2355"/>
        <w:tab w:val="left" w:pos="2760"/>
        <w:tab w:val="left" w:pos="3435"/>
        <w:tab w:val="center" w:pos="4444"/>
        <w:tab w:val="left" w:pos="6375"/>
        <w:tab w:val="left" w:pos="7245"/>
        <w:tab w:val="left" w:pos="7920"/>
      </w:tabs>
      <w:spacing w:after="0" w:line="276" w:lineRule="auto"/>
      <w:ind w:right="-386"/>
      <w:jc w:val="both"/>
      <w:rPr>
        <w:rFonts w:eastAsia="Times New Roman" w:cstheme="minorHAnsi"/>
        <w:sz w:val="16"/>
        <w:szCs w:val="16"/>
        <w:lang w:val="es-ES" w:eastAsia="es-ES"/>
      </w:rPr>
    </w:pPr>
    <w:r w:rsidRPr="00511D97">
      <w:rPr>
        <w:rFonts w:eastAsia="Times New Roman" w:cstheme="minorHAnsi"/>
        <w:sz w:val="16"/>
        <w:szCs w:val="16"/>
        <w:lang w:val="es-ES" w:eastAsia="es-ES"/>
      </w:rPr>
      <w:t>Calle Francisco de Zela 2673</w:t>
    </w:r>
  </w:p>
  <w:p w14:paraId="3D1969ED" w14:textId="77777777" w:rsidR="00511D97" w:rsidRPr="00511D97" w:rsidRDefault="00511D97" w:rsidP="00511D97">
    <w:pPr>
      <w:tabs>
        <w:tab w:val="left" w:pos="2355"/>
        <w:tab w:val="left" w:pos="2760"/>
        <w:tab w:val="left" w:pos="4020"/>
      </w:tabs>
      <w:spacing w:after="0" w:line="276" w:lineRule="auto"/>
      <w:ind w:right="-386"/>
      <w:jc w:val="both"/>
      <w:rPr>
        <w:rFonts w:eastAsia="Times New Roman" w:cstheme="minorHAnsi"/>
        <w:sz w:val="16"/>
        <w:szCs w:val="16"/>
        <w:lang w:val="es-ES" w:eastAsia="es-ES"/>
      </w:rPr>
    </w:pPr>
    <w:r w:rsidRPr="00511D97">
      <w:rPr>
        <w:rFonts w:eastAsia="Times New Roman" w:cstheme="minorHAnsi"/>
        <w:sz w:val="16"/>
        <w:szCs w:val="16"/>
        <w:lang w:val="es-ES" w:eastAsia="es-ES"/>
      </w:rPr>
      <w:t>Lince, Lima 14</w:t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</w:p>
  <w:p w14:paraId="13017F58" w14:textId="77777777" w:rsidR="00511D97" w:rsidRPr="00511D97" w:rsidRDefault="00511D97" w:rsidP="00511D97">
    <w:pPr>
      <w:tabs>
        <w:tab w:val="left" w:pos="1980"/>
        <w:tab w:val="left" w:pos="2220"/>
        <w:tab w:val="left" w:pos="2325"/>
        <w:tab w:val="left" w:pos="3000"/>
        <w:tab w:val="left" w:pos="3150"/>
        <w:tab w:val="left" w:pos="3435"/>
        <w:tab w:val="center" w:pos="4516"/>
        <w:tab w:val="left" w:pos="6705"/>
        <w:tab w:val="left" w:pos="7575"/>
      </w:tabs>
      <w:spacing w:after="0" w:line="276" w:lineRule="auto"/>
      <w:ind w:right="-386"/>
      <w:jc w:val="both"/>
      <w:rPr>
        <w:rFonts w:eastAsia="Times New Roman" w:cstheme="minorHAnsi"/>
        <w:sz w:val="16"/>
        <w:szCs w:val="16"/>
        <w:lang w:val="es-ES" w:eastAsia="es-ES"/>
      </w:rPr>
    </w:pPr>
    <w:hyperlink r:id="rId3" w:history="1">
      <w:r w:rsidRPr="00511D97">
        <w:rPr>
          <w:rFonts w:eastAsiaTheme="majorEastAsia" w:cstheme="minorHAnsi"/>
          <w:color w:val="0000FF"/>
          <w:sz w:val="16"/>
          <w:szCs w:val="16"/>
          <w:u w:val="single"/>
          <w:lang w:val="es-ES" w:eastAsia="es-ES"/>
        </w:rPr>
        <w:t>mesadepartes@gica.gob.pe</w:t>
      </w:r>
    </w:hyperlink>
    <w:r w:rsidRPr="00511D97">
      <w:rPr>
        <w:rFonts w:eastAsia="Times New Roman" w:cstheme="minorHAnsi"/>
        <w:sz w:val="16"/>
        <w:szCs w:val="16"/>
        <w:lang w:val="es-ES" w:eastAsia="es-ES"/>
      </w:rPr>
      <w:t xml:space="preserve">  </w:t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</w:p>
  <w:p w14:paraId="3B7F0911" w14:textId="77777777" w:rsidR="00511D97" w:rsidRPr="00511D97" w:rsidRDefault="00511D97" w:rsidP="00511D97">
    <w:pPr>
      <w:tabs>
        <w:tab w:val="left" w:pos="1980"/>
        <w:tab w:val="left" w:pos="2325"/>
        <w:tab w:val="left" w:pos="2355"/>
        <w:tab w:val="left" w:pos="2625"/>
        <w:tab w:val="left" w:pos="2760"/>
        <w:tab w:val="left" w:pos="3075"/>
        <w:tab w:val="left" w:pos="3435"/>
        <w:tab w:val="left" w:pos="3615"/>
        <w:tab w:val="center" w:pos="4444"/>
        <w:tab w:val="left" w:pos="5055"/>
        <w:tab w:val="left" w:pos="5490"/>
        <w:tab w:val="left" w:pos="6375"/>
        <w:tab w:val="left" w:pos="7245"/>
        <w:tab w:val="left" w:pos="7920"/>
      </w:tabs>
      <w:spacing w:after="0" w:line="276" w:lineRule="auto"/>
      <w:ind w:right="-386"/>
      <w:jc w:val="both"/>
      <w:rPr>
        <w:rFonts w:eastAsia="Times New Roman" w:cstheme="minorHAnsi"/>
        <w:sz w:val="16"/>
        <w:szCs w:val="16"/>
        <w:lang w:val="es-ES" w:eastAsia="es-ES"/>
      </w:rPr>
    </w:pPr>
    <w:hyperlink r:id="rId4" w:history="1">
      <w:r w:rsidRPr="00511D97">
        <w:rPr>
          <w:rFonts w:eastAsiaTheme="majorEastAsia" w:cstheme="minorHAnsi"/>
          <w:color w:val="0000FF"/>
          <w:sz w:val="16"/>
          <w:szCs w:val="16"/>
          <w:u w:val="single"/>
          <w:lang w:val="es-ES" w:eastAsia="es-ES"/>
        </w:rPr>
        <w:t>https://facilita.gob.pe/t/3539</w:t>
      </w:r>
    </w:hyperlink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bookmarkEnd w:id="58"/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  <w:r w:rsidRPr="00511D97">
      <w:rPr>
        <w:rFonts w:eastAsia="Times New Roman" w:cstheme="minorHAnsi"/>
        <w:sz w:val="16"/>
        <w:szCs w:val="16"/>
        <w:lang w:val="es-ES" w:eastAsia="es-ES"/>
      </w:rPr>
      <w:tab/>
    </w:r>
  </w:p>
  <w:p w14:paraId="476208AD" w14:textId="77777777" w:rsidR="0042593E" w:rsidRDefault="004259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67627" w14:textId="77777777" w:rsidR="0042593E" w:rsidRDefault="0042593E" w:rsidP="0042593E">
      <w:pPr>
        <w:spacing w:after="0" w:line="240" w:lineRule="auto"/>
      </w:pPr>
      <w:r>
        <w:separator/>
      </w:r>
    </w:p>
  </w:footnote>
  <w:footnote w:type="continuationSeparator" w:id="0">
    <w:p w14:paraId="712D15F1" w14:textId="77777777" w:rsidR="0042593E" w:rsidRDefault="0042593E" w:rsidP="0042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26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1838"/>
      <w:gridCol w:w="2132"/>
      <w:gridCol w:w="1843"/>
      <w:gridCol w:w="2450"/>
    </w:tblGrid>
    <w:tr w:rsidR="00511D97" w:rsidRPr="00511D97" w14:paraId="6100B375" w14:textId="77777777" w:rsidTr="00E26E95">
      <w:trPr>
        <w:trHeight w:val="840"/>
      </w:trPr>
      <w:tc>
        <w:tcPr>
          <w:tcW w:w="1838" w:type="dxa"/>
        </w:tcPr>
        <w:p w14:paraId="61AF9C33" w14:textId="77777777" w:rsidR="00511D97" w:rsidRPr="00511D97" w:rsidRDefault="00511D97" w:rsidP="00511D9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theme="minorHAnsi"/>
              <w:sz w:val="20"/>
              <w:szCs w:val="20"/>
              <w:lang w:val="es-ES" w:eastAsia="es-ES"/>
            </w:rPr>
          </w:pPr>
          <w:bookmarkStart w:id="0" w:name="_Hlk513561891"/>
          <w:bookmarkStart w:id="1" w:name="_Hlk123727308"/>
          <w:bookmarkStart w:id="2" w:name="_Hlk123727309"/>
          <w:bookmarkStart w:id="3" w:name="_Hlk123731382"/>
          <w:bookmarkStart w:id="4" w:name="_Hlk123731383"/>
          <w:bookmarkStart w:id="5" w:name="_Hlk123731384"/>
          <w:bookmarkStart w:id="6" w:name="_Hlk123731385"/>
          <w:bookmarkStart w:id="7" w:name="_Hlk123738269"/>
          <w:bookmarkStart w:id="8" w:name="_Hlk123738270"/>
          <w:bookmarkStart w:id="9" w:name="_Hlk123738743"/>
          <w:bookmarkStart w:id="10" w:name="_Hlk123738744"/>
          <w:bookmarkStart w:id="11" w:name="_Hlk123738747"/>
          <w:bookmarkStart w:id="12" w:name="_Hlk123738748"/>
          <w:bookmarkStart w:id="13" w:name="_Hlk123738749"/>
          <w:bookmarkStart w:id="14" w:name="_Hlk123738750"/>
          <w:bookmarkStart w:id="15" w:name="_Hlk123738751"/>
          <w:bookmarkStart w:id="16" w:name="_Hlk123738752"/>
          <w:bookmarkStart w:id="17" w:name="_Hlk123742802"/>
          <w:bookmarkStart w:id="18" w:name="_Hlk123742803"/>
          <w:bookmarkStart w:id="19" w:name="_Hlk123742805"/>
          <w:bookmarkStart w:id="20" w:name="_Hlk123742806"/>
          <w:bookmarkStart w:id="21" w:name="_Hlk123742807"/>
          <w:bookmarkStart w:id="22" w:name="_Hlk123742808"/>
          <w:bookmarkStart w:id="23" w:name="_Hlk125446418"/>
          <w:bookmarkStart w:id="24" w:name="_Hlk125446419"/>
          <w:bookmarkStart w:id="25" w:name="_Hlk125446420"/>
          <w:bookmarkStart w:id="26" w:name="_Hlk125446421"/>
          <w:bookmarkStart w:id="27" w:name="_Hlk125453017"/>
          <w:bookmarkStart w:id="28" w:name="_Hlk125453018"/>
          <w:bookmarkStart w:id="29" w:name="_Hlk125453020"/>
          <w:bookmarkStart w:id="30" w:name="_Hlk125453021"/>
          <w:bookmarkStart w:id="31" w:name="_Hlk125453022"/>
          <w:bookmarkStart w:id="32" w:name="_Hlk125453023"/>
          <w:bookmarkStart w:id="33" w:name="_Hlk125453024"/>
          <w:bookmarkStart w:id="34" w:name="_Hlk125453025"/>
          <w:bookmarkStart w:id="35" w:name="_Hlk125455345"/>
          <w:bookmarkStart w:id="36" w:name="_Hlk125455346"/>
          <w:bookmarkStart w:id="37" w:name="_Hlk125455347"/>
          <w:bookmarkStart w:id="38" w:name="_Hlk125455348"/>
          <w:bookmarkStart w:id="39" w:name="_Hlk125455349"/>
          <w:bookmarkStart w:id="40" w:name="_Hlk125455350"/>
          <w:bookmarkStart w:id="41" w:name="_Hlk125455351"/>
          <w:bookmarkStart w:id="42" w:name="_Hlk125455352"/>
          <w:bookmarkStart w:id="43" w:name="_Hlk125455353"/>
          <w:bookmarkStart w:id="44" w:name="_Hlk125455354"/>
          <w:bookmarkStart w:id="45" w:name="_Hlk125469230"/>
          <w:bookmarkStart w:id="46" w:name="_Hlk125469231"/>
          <w:bookmarkStart w:id="47" w:name="_Hlk125469232"/>
          <w:bookmarkStart w:id="48" w:name="_Hlk125469233"/>
          <w:bookmarkStart w:id="49" w:name="_Hlk125471197"/>
          <w:bookmarkStart w:id="50" w:name="_Hlk125471198"/>
          <w:bookmarkStart w:id="51" w:name="_Hlk125551729"/>
          <w:bookmarkStart w:id="52" w:name="_Hlk125551730"/>
          <w:bookmarkStart w:id="53" w:name="_Hlk125551731"/>
          <w:bookmarkStart w:id="54" w:name="_Hlk125551732"/>
          <w:bookmarkStart w:id="55" w:name="_Hlk187328978"/>
          <w:r w:rsidRPr="00511D97">
            <w:rPr>
              <w:rFonts w:eastAsia="Times New Roman" w:cstheme="minorHAnsi"/>
              <w:noProof/>
              <w:sz w:val="20"/>
              <w:szCs w:val="20"/>
              <w:lang w:eastAsia="es-PE"/>
            </w:rPr>
            <w:drawing>
              <wp:inline distT="0" distB="0" distL="0" distR="0" wp14:anchorId="1C45C433" wp14:editId="3B84AACD">
                <wp:extent cx="1123950" cy="571500"/>
                <wp:effectExtent l="0" t="0" r="0" b="0"/>
                <wp:docPr id="391612082" name="Imagen 391612082" descr="LOG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2" w:type="dxa"/>
          <w:shd w:val="clear" w:color="auto" w:fill="333333"/>
          <w:vAlign w:val="center"/>
        </w:tcPr>
        <w:p w14:paraId="2908481D" w14:textId="77777777" w:rsidR="00511D97" w:rsidRPr="00511D97" w:rsidRDefault="00511D97" w:rsidP="00511D97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eastAsia="Times New Roman" w:cstheme="minorHAnsi"/>
              <w:sz w:val="18"/>
              <w:szCs w:val="18"/>
              <w:lang w:val="es-ES" w:eastAsia="es-ES"/>
            </w:rPr>
          </w:pPr>
          <w:r w:rsidRPr="00511D97">
            <w:rPr>
              <w:rFonts w:eastAsia="Times New Roman" w:cstheme="minorHAnsi"/>
              <w:sz w:val="18"/>
              <w:szCs w:val="18"/>
              <w:lang w:val="es-ES" w:eastAsia="es-ES"/>
            </w:rPr>
            <w:t xml:space="preserve">Ministerio </w:t>
          </w:r>
        </w:p>
        <w:p w14:paraId="3DC3567A" w14:textId="77777777" w:rsidR="00511D97" w:rsidRPr="00511D97" w:rsidRDefault="00511D97" w:rsidP="00511D97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eastAsia="Times New Roman" w:cstheme="minorHAnsi"/>
              <w:sz w:val="18"/>
              <w:szCs w:val="18"/>
              <w:lang w:val="es-ES" w:eastAsia="es-ES"/>
            </w:rPr>
          </w:pPr>
          <w:r w:rsidRPr="00511D97">
            <w:rPr>
              <w:rFonts w:eastAsia="Times New Roman" w:cstheme="minorHAnsi"/>
              <w:sz w:val="18"/>
              <w:szCs w:val="18"/>
              <w:lang w:val="es-ES" w:eastAsia="es-ES"/>
            </w:rPr>
            <w:t>del Ambiente</w:t>
          </w:r>
        </w:p>
      </w:tc>
      <w:tc>
        <w:tcPr>
          <w:tcW w:w="1843" w:type="dxa"/>
          <w:shd w:val="clear" w:color="auto" w:fill="999999"/>
          <w:vAlign w:val="center"/>
        </w:tcPr>
        <w:p w14:paraId="09D96D47" w14:textId="77777777" w:rsidR="00511D97" w:rsidRPr="00511D97" w:rsidRDefault="00511D97" w:rsidP="00511D97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eastAsia="Times New Roman" w:cstheme="minorHAnsi"/>
              <w:color w:val="FFFFFF"/>
              <w:sz w:val="18"/>
              <w:szCs w:val="18"/>
              <w:lang w:val="es-ES" w:eastAsia="es-ES"/>
            </w:rPr>
          </w:pPr>
        </w:p>
        <w:p w14:paraId="7541DFEE" w14:textId="77777777" w:rsidR="00511D97" w:rsidRPr="00511D97" w:rsidRDefault="00511D97" w:rsidP="00511D97">
          <w:pPr>
            <w:spacing w:after="0" w:line="240" w:lineRule="auto"/>
            <w:jc w:val="both"/>
            <w:rPr>
              <w:rFonts w:eastAsia="Times New Roman" w:cstheme="minorHAnsi"/>
              <w:color w:val="FFFFFF"/>
              <w:sz w:val="18"/>
              <w:szCs w:val="20"/>
              <w:lang w:val="es-MX" w:eastAsia="es-ES"/>
            </w:rPr>
          </w:pPr>
          <w:r w:rsidRPr="00511D97">
            <w:rPr>
              <w:rFonts w:eastAsia="Times New Roman" w:cstheme="minorHAnsi"/>
              <w:color w:val="FFFFFF"/>
              <w:sz w:val="18"/>
              <w:szCs w:val="20"/>
              <w:lang w:val="es-MX" w:eastAsia="es-ES"/>
            </w:rPr>
            <w:t>Vice-Ministerio de</w:t>
          </w:r>
        </w:p>
        <w:p w14:paraId="7B38B4EE" w14:textId="77777777" w:rsidR="00511D97" w:rsidRPr="00511D97" w:rsidRDefault="00511D97" w:rsidP="00511D97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eastAsia="Times New Roman" w:cstheme="minorHAnsi"/>
              <w:color w:val="FFFFFF"/>
              <w:sz w:val="18"/>
              <w:szCs w:val="18"/>
              <w:lang w:val="es-ES" w:eastAsia="es-ES"/>
            </w:rPr>
          </w:pPr>
          <w:r w:rsidRPr="00511D97">
            <w:rPr>
              <w:rFonts w:eastAsia="Times New Roman" w:cstheme="minorHAnsi"/>
              <w:color w:val="FFFFFF"/>
              <w:sz w:val="18"/>
              <w:szCs w:val="20"/>
              <w:lang w:val="es-MX" w:eastAsia="es-ES"/>
            </w:rPr>
            <w:t>Gestión Ambiental</w:t>
          </w:r>
        </w:p>
        <w:p w14:paraId="4981F7E3" w14:textId="77777777" w:rsidR="00511D97" w:rsidRPr="00511D97" w:rsidRDefault="00511D97" w:rsidP="00511D97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eastAsia="Times New Roman" w:cstheme="minorHAnsi"/>
              <w:sz w:val="18"/>
              <w:szCs w:val="18"/>
              <w:lang w:val="es-ES" w:eastAsia="es-ES"/>
            </w:rPr>
          </w:pPr>
        </w:p>
      </w:tc>
      <w:tc>
        <w:tcPr>
          <w:tcW w:w="2450" w:type="dxa"/>
          <w:shd w:val="clear" w:color="auto" w:fill="A6A6A6"/>
          <w:vAlign w:val="center"/>
        </w:tcPr>
        <w:p w14:paraId="1A0F88D3" w14:textId="77777777" w:rsidR="00511D97" w:rsidRPr="00511D97" w:rsidRDefault="00511D97" w:rsidP="00511D9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eastAsia="Times New Roman" w:cstheme="minorHAnsi"/>
              <w:sz w:val="18"/>
              <w:szCs w:val="18"/>
              <w:lang w:val="es-ES" w:eastAsia="es-ES"/>
            </w:rPr>
          </w:pPr>
          <w:r w:rsidRPr="00511D97">
            <w:rPr>
              <w:rFonts w:eastAsia="Times New Roman" w:cstheme="minorHAnsi"/>
              <w:color w:val="FFFFFF"/>
              <w:sz w:val="18"/>
              <w:szCs w:val="20"/>
              <w:lang w:val="es-MX" w:eastAsia="es-ES"/>
            </w:rPr>
            <w:t>UE 003 Gestión Integral de la Calidad Ambiental</w:t>
          </w:r>
        </w:p>
      </w:tc>
    </w:tr>
  </w:tbl>
  <w:p w14:paraId="72F1812B" w14:textId="77777777" w:rsidR="00511D97" w:rsidRPr="00511D97" w:rsidRDefault="00511D97" w:rsidP="00511D97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theme="minorHAnsi"/>
        <w:color w:val="000000"/>
        <w:sz w:val="16"/>
        <w:szCs w:val="16"/>
        <w:lang w:val="es-ES" w:eastAsia="es-ES"/>
      </w:rPr>
    </w:pPr>
    <w:bookmarkStart w:id="56" w:name="_Hlk15534950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r w:rsidRPr="00511D97">
      <w:rPr>
        <w:rFonts w:eastAsia="Times New Roman" w:cstheme="minorHAnsi"/>
        <w:color w:val="000000"/>
        <w:sz w:val="16"/>
        <w:szCs w:val="16"/>
        <w:lang w:val="es-ES" w:eastAsia="es-ES"/>
      </w:rPr>
      <w:t>“Decenio de la Igualdad de Oportunidades para mujeres y hombres”</w:t>
    </w:r>
  </w:p>
  <w:p w14:paraId="35F53D84" w14:textId="77777777" w:rsidR="00511D97" w:rsidRPr="00511D97" w:rsidRDefault="00511D97" w:rsidP="00511D97">
    <w:pPr>
      <w:tabs>
        <w:tab w:val="left" w:pos="2535"/>
        <w:tab w:val="center" w:pos="4252"/>
        <w:tab w:val="left" w:pos="5235"/>
        <w:tab w:val="left" w:pos="5940"/>
        <w:tab w:val="left" w:pos="6060"/>
        <w:tab w:val="left" w:pos="6120"/>
        <w:tab w:val="left" w:pos="6420"/>
        <w:tab w:val="left" w:pos="7260"/>
        <w:tab w:val="right" w:pos="8504"/>
      </w:tabs>
      <w:spacing w:after="0" w:line="240" w:lineRule="auto"/>
      <w:jc w:val="center"/>
      <w:rPr>
        <w:rFonts w:eastAsia="Times New Roman" w:cstheme="minorHAnsi"/>
        <w:color w:val="000000"/>
        <w:sz w:val="16"/>
        <w:szCs w:val="16"/>
        <w:lang w:val="es-ES" w:eastAsia="es-ES"/>
      </w:rPr>
    </w:pPr>
    <w:bookmarkStart w:id="57" w:name="_Hlk155202337"/>
    <w:r w:rsidRPr="00511D97">
      <w:rPr>
        <w:rFonts w:eastAsia="Times New Roman" w:cstheme="minorHAnsi"/>
        <w:color w:val="000000"/>
        <w:sz w:val="16"/>
        <w:szCs w:val="16"/>
        <w:lang w:val="es-ES" w:eastAsia="es-ES"/>
      </w:rPr>
      <w:t>“Año de la recuperación y consolidación de la economía peruana”</w:t>
    </w:r>
  </w:p>
  <w:bookmarkEnd w:id="55"/>
  <w:bookmarkEnd w:id="56"/>
  <w:bookmarkEnd w:id="57"/>
  <w:p w14:paraId="6244DE50" w14:textId="434FA667" w:rsidR="0042593E" w:rsidRDefault="004259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3"/>
    <w:rsid w:val="0042593E"/>
    <w:rsid w:val="004B76E2"/>
    <w:rsid w:val="00511D97"/>
    <w:rsid w:val="00692ACE"/>
    <w:rsid w:val="00794493"/>
    <w:rsid w:val="00A9774F"/>
    <w:rsid w:val="00DD385C"/>
    <w:rsid w:val="00F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F75A30C"/>
  <w15:chartTrackingRefBased/>
  <w15:docId w15:val="{31C73287-3F27-4223-A4B6-0AFB1A5C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aliases w:val="maria,h,Chapter Name,page-header,ph,body,*Header,MCraftDes Doc Header,Section Header,Header Char,h Char,h Car Car"/>
    <w:basedOn w:val="Normal"/>
    <w:link w:val="EncabezadoCar"/>
    <w:uiPriority w:val="99"/>
    <w:unhideWhenUsed/>
    <w:rsid w:val="00425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,h Car,Chapter Name Car,page-header Car,ph Car,body Car,*Header Car,MCraftDes Doc Header Car,Section Header Car,Header Char Car,h Char Car,h Car Car Car"/>
    <w:basedOn w:val="Fuentedeprrafopredeter"/>
    <w:link w:val="Encabezado"/>
    <w:uiPriority w:val="99"/>
    <w:rsid w:val="0042593E"/>
  </w:style>
  <w:style w:type="paragraph" w:styleId="Piedepgina">
    <w:name w:val="footer"/>
    <w:basedOn w:val="Normal"/>
    <w:link w:val="PiedepginaCar"/>
    <w:uiPriority w:val="99"/>
    <w:unhideWhenUsed/>
    <w:rsid w:val="00425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93E"/>
  </w:style>
  <w:style w:type="paragraph" w:styleId="Sinespaciado">
    <w:name w:val="No Spacing"/>
    <w:uiPriority w:val="1"/>
    <w:qFormat/>
    <w:rsid w:val="00425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sadepartes@gica.gob.pe" TargetMode="External"/><Relationship Id="rId2" Type="http://schemas.openxmlformats.org/officeDocument/2006/relationships/hyperlink" Target="http://www.minam.gob.pe" TargetMode="External"/><Relationship Id="rId1" Type="http://schemas.openxmlformats.org/officeDocument/2006/relationships/image" Target="media/image2.png"/><Relationship Id="rId4" Type="http://schemas.openxmlformats.org/officeDocument/2006/relationships/hyperlink" Target="https://facilita.gob.pe/t/35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JOSEPH MANUEL CHAVEZ LÓPEZ</cp:lastModifiedBy>
  <cp:revision>6</cp:revision>
  <dcterms:created xsi:type="dcterms:W3CDTF">2024-05-13T19:50:00Z</dcterms:created>
  <dcterms:modified xsi:type="dcterms:W3CDTF">2025-01-27T22:14:00Z</dcterms:modified>
</cp:coreProperties>
</file>