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CF32" w14:textId="77777777" w:rsidR="002C3E28" w:rsidRDefault="002C3E28">
      <w:pPr>
        <w:jc w:val="center"/>
        <w:rPr>
          <w:rFonts w:ascii="Arial" w:hAnsi="Arial" w:cs="Arial"/>
          <w:b/>
          <w:sz w:val="24"/>
          <w:szCs w:val="24"/>
        </w:rPr>
      </w:pPr>
    </w:p>
    <w:p w14:paraId="68D07040" w14:textId="77777777" w:rsidR="002C3E28" w:rsidRDefault="003866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DECLARACION JURADA DE NO ENCONTRARSE INHABILITADO PARA CONTRATAR CON EL ESTADO </w:t>
      </w:r>
    </w:p>
    <w:p w14:paraId="1F6F4535" w14:textId="77777777" w:rsidR="002C3E28" w:rsidRDefault="002C3E28">
      <w:pPr>
        <w:jc w:val="center"/>
        <w:rPr>
          <w:rFonts w:ascii="Arial" w:hAnsi="Arial" w:cs="Arial"/>
          <w:b/>
        </w:rPr>
      </w:pPr>
    </w:p>
    <w:p w14:paraId="51949333" w14:textId="7F7E964A" w:rsidR="00DA66F5" w:rsidRDefault="00DA66F5">
      <w:pPr>
        <w:jc w:val="both"/>
        <w:rPr>
          <w:rFonts w:ascii="Arial" w:hAnsi="Arial" w:cs="Arial"/>
        </w:rPr>
      </w:pPr>
      <w:bookmarkStart w:id="0" w:name="_Hlk124950612"/>
      <w:r>
        <w:rPr>
          <w:rFonts w:ascii="Arial" w:hAnsi="Arial" w:cs="Arial"/>
        </w:rPr>
        <w:t xml:space="preserve">Yo, </w:t>
      </w:r>
      <w:r w:rsidRPr="00DA66F5">
        <w:rPr>
          <w:rFonts w:ascii="Arial" w:hAnsi="Arial" w:cs="Arial"/>
          <w:u w:val="single"/>
        </w:rPr>
        <w:t xml:space="preserve">                                             </w:t>
      </w:r>
      <w:r>
        <w:rPr>
          <w:rFonts w:ascii="Arial" w:hAnsi="Arial" w:cs="Arial"/>
          <w:u w:val="single"/>
        </w:rPr>
        <w:t xml:space="preserve">       </w:t>
      </w:r>
      <w:bookmarkEnd w:id="0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</w:t>
      </w:r>
      <w:r w:rsidR="00386615">
        <w:rPr>
          <w:rFonts w:ascii="Arial" w:hAnsi="Arial" w:cs="Arial"/>
        </w:rPr>
        <w:t xml:space="preserve">, identificado con DNI </w:t>
      </w:r>
      <w:proofErr w:type="spellStart"/>
      <w:r w:rsidR="00386615">
        <w:rPr>
          <w:rFonts w:ascii="Arial" w:hAnsi="Arial" w:cs="Arial"/>
        </w:rPr>
        <w:t>N°</w:t>
      </w:r>
      <w:proofErr w:type="spellEnd"/>
      <w:r w:rsidR="00386615">
        <w:rPr>
          <w:rFonts w:ascii="Arial" w:hAnsi="Arial" w:cs="Arial"/>
        </w:rPr>
        <w:t xml:space="preserve"> </w:t>
      </w:r>
      <w:r w:rsidRPr="00DA66F5">
        <w:rPr>
          <w:rFonts w:ascii="Arial" w:hAnsi="Arial" w:cs="Arial"/>
          <w:u w:val="single"/>
        </w:rPr>
        <w:t xml:space="preserve">         </w:t>
      </w:r>
      <w:r>
        <w:rPr>
          <w:rFonts w:ascii="Arial" w:hAnsi="Arial" w:cs="Arial"/>
          <w:u w:val="single"/>
        </w:rPr>
        <w:t xml:space="preserve">    </w:t>
      </w:r>
      <w:r w:rsidRPr="00DA66F5"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/>
        </w:rPr>
        <w:t xml:space="preserve">  </w:t>
      </w:r>
      <w:r w:rsidR="00386615">
        <w:rPr>
          <w:rFonts w:ascii="Arial" w:hAnsi="Arial" w:cs="Arial"/>
        </w:rPr>
        <w:t>, domiciliado en</w:t>
      </w:r>
      <w:r>
        <w:rPr>
          <w:rFonts w:ascii="Arial" w:hAnsi="Arial" w:cs="Arial"/>
        </w:rPr>
        <w:t xml:space="preserve"> </w:t>
      </w:r>
      <w:r w:rsidRPr="00DA66F5">
        <w:rPr>
          <w:rFonts w:ascii="Arial" w:hAnsi="Arial" w:cs="Arial"/>
          <w:u w:val="single"/>
        </w:rPr>
        <w:t xml:space="preserve">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     </w:t>
      </w:r>
      <w:r>
        <w:rPr>
          <w:rFonts w:ascii="Arial" w:hAnsi="Arial" w:cs="Arial"/>
          <w:color w:val="000000" w:themeColor="text1"/>
          <w:u w:val="single"/>
        </w:rPr>
        <w:t xml:space="preserve">                                                                                   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</w:t>
      </w:r>
      <w:r w:rsidRPr="00DA66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;</w:t>
      </w:r>
    </w:p>
    <w:p w14:paraId="533FE23B" w14:textId="1A372BB6" w:rsidR="002C3E28" w:rsidRPr="00DA66F5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DECLARO BAJO JURAMENTO:</w:t>
      </w:r>
    </w:p>
    <w:p w14:paraId="54D6DAC8" w14:textId="696528BF" w:rsidR="002C3E28" w:rsidRDefault="00386615">
      <w:pPr>
        <w:jc w:val="both"/>
        <w:rPr>
          <w:rFonts w:ascii="Arial" w:hAnsi="Arial" w:cs="Arial"/>
        </w:rPr>
      </w:pPr>
      <w:r w:rsidRPr="4DC4BAF3">
        <w:rPr>
          <w:rFonts w:ascii="Arial" w:hAnsi="Arial" w:cs="Arial"/>
        </w:rPr>
        <w:t xml:space="preserve">No </w:t>
      </w:r>
      <w:r w:rsidR="0062549C" w:rsidRPr="4DC4BAF3">
        <w:rPr>
          <w:rFonts w:ascii="Arial" w:hAnsi="Arial" w:cs="Arial"/>
        </w:rPr>
        <w:t xml:space="preserve">encontrarme inhabilitado administrativamente, judicialmente y/o bajo los supuestos contemplados en la Ley </w:t>
      </w:r>
      <w:proofErr w:type="spellStart"/>
      <w:r w:rsidR="0062549C" w:rsidRPr="4DC4BAF3">
        <w:rPr>
          <w:rFonts w:ascii="Arial" w:hAnsi="Arial" w:cs="Arial"/>
        </w:rPr>
        <w:t>N°</w:t>
      </w:r>
      <w:proofErr w:type="spellEnd"/>
      <w:r w:rsidR="0062549C" w:rsidRPr="4DC4BAF3">
        <w:rPr>
          <w:rFonts w:ascii="Arial" w:hAnsi="Arial" w:cs="Arial"/>
        </w:rPr>
        <w:t xml:space="preserve"> 32069</w:t>
      </w:r>
      <w:r w:rsidR="0062549C">
        <w:rPr>
          <w:rFonts w:ascii="Arial" w:hAnsi="Arial" w:cs="Arial"/>
        </w:rPr>
        <w:t>, denominada</w:t>
      </w:r>
      <w:r w:rsidR="0062549C" w:rsidRPr="4DC4BAF3">
        <w:rPr>
          <w:rFonts w:ascii="Arial" w:hAnsi="Arial" w:cs="Arial"/>
        </w:rPr>
        <w:t xml:space="preserve"> Ley General de Contrataciones Públicas y/o bajo cualquier normativa vigente, según las disposiciones de la citada Ley y su Reglamento</w:t>
      </w:r>
      <w:r w:rsidR="4676DEC2" w:rsidRPr="4DC4BAF3">
        <w:rPr>
          <w:rFonts w:ascii="Arial" w:hAnsi="Arial" w:cs="Arial"/>
        </w:rPr>
        <w:t xml:space="preserve">. </w:t>
      </w:r>
    </w:p>
    <w:p w14:paraId="38B67434" w14:textId="75CE6B02" w:rsidR="002C3E28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fe de lo cual firmo la presente. </w:t>
      </w:r>
    </w:p>
    <w:p w14:paraId="0AEC160E" w14:textId="77777777" w:rsidR="00DA66F5" w:rsidRDefault="00DA66F5">
      <w:pPr>
        <w:jc w:val="both"/>
        <w:rPr>
          <w:rFonts w:ascii="Arial" w:hAnsi="Arial" w:cs="Arial"/>
        </w:rPr>
      </w:pPr>
    </w:p>
    <w:p w14:paraId="4A94BDF1" w14:textId="55B00D13" w:rsidR="002C3E28" w:rsidRPr="00DA66F5" w:rsidRDefault="00DA66F5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Lima, </w:t>
      </w:r>
      <w:r w:rsidRPr="00DA66F5">
        <w:rPr>
          <w:rFonts w:ascii="Arial" w:hAnsi="Arial" w:cs="Arial"/>
          <w:u w:val="single"/>
        </w:rPr>
        <w:t xml:space="preserve">                             </w:t>
      </w:r>
      <w:r>
        <w:rPr>
          <w:rFonts w:ascii="Arial" w:hAnsi="Arial" w:cs="Arial"/>
          <w:u w:val="single"/>
        </w:rPr>
        <w:t xml:space="preserve">                  </w:t>
      </w:r>
      <w:r w:rsidRPr="00DA66F5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.</w:t>
      </w:r>
    </w:p>
    <w:p w14:paraId="4747923A" w14:textId="77777777" w:rsidR="002C3E28" w:rsidRDefault="002C3E28">
      <w:pPr>
        <w:jc w:val="both"/>
        <w:rPr>
          <w:rFonts w:ascii="Arial" w:hAnsi="Arial" w:cs="Arial"/>
        </w:rPr>
      </w:pPr>
    </w:p>
    <w:p w14:paraId="1FC1A672" w14:textId="77777777" w:rsidR="002C3E28" w:rsidRDefault="002C3E28">
      <w:pPr>
        <w:jc w:val="both"/>
        <w:rPr>
          <w:rFonts w:ascii="Arial" w:hAnsi="Arial" w:cs="Arial"/>
        </w:rPr>
      </w:pPr>
    </w:p>
    <w:p w14:paraId="631B220D" w14:textId="77777777" w:rsidR="002C3E28" w:rsidRDefault="002C3E28">
      <w:pPr>
        <w:jc w:val="both"/>
        <w:rPr>
          <w:rFonts w:ascii="Arial" w:hAnsi="Arial" w:cs="Arial"/>
        </w:rPr>
      </w:pPr>
    </w:p>
    <w:p w14:paraId="22F6473C" w14:textId="77777777" w:rsidR="002C3E28" w:rsidRDefault="002C3E28">
      <w:pPr>
        <w:jc w:val="both"/>
        <w:rPr>
          <w:rFonts w:ascii="Arial" w:hAnsi="Arial" w:cs="Arial"/>
        </w:rPr>
      </w:pPr>
    </w:p>
    <w:p w14:paraId="5D177B99" w14:textId="77777777" w:rsidR="002C3E28" w:rsidRDefault="002C3E28">
      <w:pPr>
        <w:jc w:val="both"/>
        <w:rPr>
          <w:rFonts w:ascii="Arial" w:hAnsi="Arial" w:cs="Arial"/>
        </w:rPr>
      </w:pPr>
    </w:p>
    <w:p w14:paraId="013F2904" w14:textId="77777777" w:rsidR="00DA66F5" w:rsidRDefault="00DA66F5">
      <w:pPr>
        <w:spacing w:after="0" w:line="240" w:lineRule="auto"/>
        <w:jc w:val="center"/>
        <w:rPr>
          <w:rFonts w:ascii="Arial" w:hAnsi="Arial" w:cs="Arial"/>
          <w:b/>
          <w:highlight w:val="yellow"/>
        </w:rPr>
      </w:pPr>
    </w:p>
    <w:p w14:paraId="1BDE60FD" w14:textId="77777777" w:rsidR="00DA66F5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8ED7C43" w14:textId="72C8FCDF" w:rsidR="002C3E28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A66F5">
        <w:rPr>
          <w:rFonts w:ascii="Arial" w:hAnsi="Arial" w:cs="Arial"/>
          <w:b/>
          <w:color w:val="000000" w:themeColor="text1"/>
        </w:rPr>
        <w:t>(</w:t>
      </w:r>
      <w:r w:rsidR="00386615" w:rsidRPr="00DA66F5">
        <w:rPr>
          <w:rFonts w:ascii="Arial" w:hAnsi="Arial" w:cs="Arial"/>
          <w:b/>
          <w:color w:val="000000" w:themeColor="text1"/>
        </w:rPr>
        <w:t>NOMBRES Y APELLIDOS</w:t>
      </w:r>
      <w:r w:rsidRPr="00DA66F5">
        <w:rPr>
          <w:rFonts w:ascii="Arial" w:hAnsi="Arial" w:cs="Arial"/>
          <w:b/>
          <w:color w:val="000000" w:themeColor="text1"/>
        </w:rPr>
        <w:t>)</w:t>
      </w:r>
    </w:p>
    <w:p w14:paraId="79C514D1" w14:textId="1E0C9EA4" w:rsidR="002C3E28" w:rsidRPr="00DA66F5" w:rsidRDefault="00DA66F5" w:rsidP="00DA66F5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</w:t>
      </w:r>
      <w:r w:rsidR="00386615" w:rsidRPr="00DA66F5">
        <w:rPr>
          <w:rFonts w:ascii="Arial" w:hAnsi="Arial" w:cs="Arial"/>
          <w:b/>
          <w:color w:val="000000" w:themeColor="text1"/>
        </w:rPr>
        <w:t xml:space="preserve">DNI </w:t>
      </w:r>
      <w:proofErr w:type="spellStart"/>
      <w:r w:rsidR="00386615" w:rsidRPr="00DA66F5">
        <w:rPr>
          <w:rFonts w:ascii="Arial" w:hAnsi="Arial" w:cs="Arial"/>
          <w:b/>
          <w:color w:val="000000" w:themeColor="text1"/>
        </w:rPr>
        <w:t>N°</w:t>
      </w:r>
      <w:proofErr w:type="spellEnd"/>
      <w:r w:rsidR="00386615" w:rsidRPr="00DA66F5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DA66F5">
        <w:rPr>
          <w:rFonts w:ascii="Arial" w:hAnsi="Arial" w:cs="Arial"/>
          <w:b/>
          <w:color w:val="000000" w:themeColor="text1"/>
          <w:u w:val="single"/>
        </w:rPr>
        <w:t xml:space="preserve">                     </w:t>
      </w:r>
      <w:r w:rsidRPr="00DA66F5">
        <w:rPr>
          <w:rFonts w:ascii="Arial" w:hAnsi="Arial" w:cs="Arial"/>
          <w:b/>
          <w:color w:val="FFFFFF" w:themeColor="background1"/>
        </w:rPr>
        <w:t>.</w:t>
      </w:r>
    </w:p>
    <w:p w14:paraId="18BC8725" w14:textId="77777777" w:rsidR="002C3E28" w:rsidRDefault="002C3E28">
      <w:pPr>
        <w:jc w:val="both"/>
        <w:rPr>
          <w:rFonts w:ascii="Arial" w:hAnsi="Arial" w:cs="Arial"/>
        </w:rPr>
      </w:pPr>
    </w:p>
    <w:p w14:paraId="13995B9A" w14:textId="77777777" w:rsidR="002C3E28" w:rsidRDefault="002C3E28">
      <w:pPr>
        <w:jc w:val="both"/>
        <w:rPr>
          <w:rFonts w:ascii="Arial" w:hAnsi="Arial" w:cs="Arial"/>
        </w:rPr>
      </w:pPr>
    </w:p>
    <w:p w14:paraId="7D5BEF85" w14:textId="77777777" w:rsidR="002C3E28" w:rsidRDefault="002C3E28">
      <w:pPr>
        <w:jc w:val="both"/>
        <w:rPr>
          <w:rFonts w:ascii="Arial" w:hAnsi="Arial" w:cs="Arial"/>
        </w:rPr>
      </w:pPr>
    </w:p>
    <w:p w14:paraId="4B00B395" w14:textId="77777777" w:rsidR="002C3E28" w:rsidRDefault="002C3E28">
      <w:pPr>
        <w:jc w:val="both"/>
        <w:rPr>
          <w:rFonts w:ascii="Arial" w:hAnsi="Arial" w:cs="Arial"/>
        </w:rPr>
      </w:pPr>
    </w:p>
    <w:p w14:paraId="74F6351D" w14:textId="77777777" w:rsidR="002C3E28" w:rsidRDefault="002C3E28">
      <w:pPr>
        <w:jc w:val="both"/>
        <w:rPr>
          <w:rFonts w:ascii="Arial" w:hAnsi="Arial" w:cs="Arial"/>
        </w:rPr>
      </w:pPr>
    </w:p>
    <w:sectPr w:rsidR="002C3E2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2F16" w14:textId="77777777" w:rsidR="00831AE9" w:rsidRDefault="00831AE9">
      <w:pPr>
        <w:spacing w:after="0" w:line="240" w:lineRule="auto"/>
      </w:pPr>
      <w:r>
        <w:separator/>
      </w:r>
    </w:p>
  </w:endnote>
  <w:endnote w:type="continuationSeparator" w:id="0">
    <w:p w14:paraId="6F7CBF1F" w14:textId="77777777" w:rsidR="00831AE9" w:rsidRDefault="0083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60C36FD4" w14:paraId="22BD9D2B" w14:textId="77777777" w:rsidTr="60C36FD4">
      <w:trPr>
        <w:trHeight w:val="300"/>
      </w:trPr>
      <w:tc>
        <w:tcPr>
          <w:tcW w:w="2945" w:type="dxa"/>
        </w:tcPr>
        <w:p w14:paraId="71473DFD" w14:textId="79585A55" w:rsidR="60C36FD4" w:rsidRDefault="60C36FD4" w:rsidP="60C36FD4">
          <w:pPr>
            <w:pStyle w:val="Encabezado"/>
            <w:ind w:left="-115"/>
          </w:pPr>
        </w:p>
      </w:tc>
      <w:tc>
        <w:tcPr>
          <w:tcW w:w="2945" w:type="dxa"/>
        </w:tcPr>
        <w:p w14:paraId="2678E0F1" w14:textId="20322B44" w:rsidR="60C36FD4" w:rsidRDefault="60C36FD4" w:rsidP="60C36FD4">
          <w:pPr>
            <w:pStyle w:val="Encabezado"/>
            <w:jc w:val="center"/>
          </w:pPr>
        </w:p>
      </w:tc>
      <w:tc>
        <w:tcPr>
          <w:tcW w:w="2945" w:type="dxa"/>
        </w:tcPr>
        <w:p w14:paraId="0E09D2CF" w14:textId="7CDFC177" w:rsidR="60C36FD4" w:rsidRDefault="60C36FD4" w:rsidP="60C36FD4">
          <w:pPr>
            <w:pStyle w:val="Encabezado"/>
            <w:ind w:right="-115"/>
            <w:jc w:val="right"/>
          </w:pPr>
        </w:p>
      </w:tc>
    </w:tr>
  </w:tbl>
  <w:bookmarkStart w:id="58" w:name="_Hlk174022426"/>
  <w:p w14:paraId="7B22B53D" w14:textId="7C60379D" w:rsidR="00E54A3A" w:rsidRDefault="00E54A3A" w:rsidP="00E54A3A">
    <w:pPr>
      <w:tabs>
        <w:tab w:val="center" w:pos="4419"/>
        <w:tab w:val="left" w:pos="8505"/>
        <w:tab w:val="right" w:pos="8931"/>
      </w:tabs>
      <w:spacing w:after="0" w:line="240" w:lineRule="auto"/>
      <w:jc w:val="both"/>
      <w:rPr>
        <w:rFonts w:eastAsia="Times New Roman" w:cstheme="minorHAnsi"/>
        <w:sz w:val="16"/>
        <w:szCs w:val="16"/>
        <w:lang w:val="es-ES" w:eastAsia="es-ES"/>
      </w:rPr>
    </w:pPr>
    <w:r>
      <w:fldChar w:fldCharType="begin"/>
    </w:r>
    <w:r>
      <w:instrText>HYPERLINK "http://www.minam.gob.pe"</w:instrText>
    </w:r>
    <w:r>
      <w:fldChar w:fldCharType="separate"/>
    </w:r>
    <w:r>
      <w:rPr>
        <w:rFonts w:eastAsiaTheme="minorEastAsia" w:cstheme="minorHAnsi"/>
        <w:color w:val="0000FF"/>
        <w:sz w:val="16"/>
        <w:szCs w:val="16"/>
        <w:u w:val="single"/>
        <w:lang w:val="es-ES" w:eastAsia="es-ES"/>
      </w:rPr>
      <w:t>www.minam.gob.pe</w:t>
    </w:r>
    <w:r>
      <w:fldChar w:fldCharType="end"/>
    </w:r>
    <w:r>
      <w:rPr>
        <w:rFonts w:eastAsia="Times New Roman" w:cstheme="minorHAnsi"/>
        <w:sz w:val="16"/>
        <w:szCs w:val="16"/>
        <w:lang w:val="es-ES" w:eastAsia="es-ES"/>
      </w:rPr>
      <w:t xml:space="preserve">  </w:t>
    </w:r>
  </w:p>
  <w:p w14:paraId="7D8FD9AC" w14:textId="77777777" w:rsidR="00E54A3A" w:rsidRDefault="00E54A3A" w:rsidP="00E54A3A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r>
      <w:rPr>
        <w:rFonts w:eastAsia="Times New Roman" w:cstheme="minorHAnsi"/>
        <w:sz w:val="16"/>
        <w:szCs w:val="16"/>
        <w:lang w:val="es-ES" w:eastAsia="es-ES"/>
      </w:rPr>
      <w:t>Calle Francisco de Zela 2673</w:t>
    </w:r>
  </w:p>
  <w:p w14:paraId="129E86B6" w14:textId="77777777" w:rsidR="00E54A3A" w:rsidRDefault="00E54A3A" w:rsidP="00E54A3A">
    <w:pPr>
      <w:tabs>
        <w:tab w:val="left" w:pos="2355"/>
        <w:tab w:val="left" w:pos="2760"/>
        <w:tab w:val="left" w:pos="4020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r>
      <w:rPr>
        <w:rFonts w:eastAsia="Times New Roman" w:cstheme="minorHAnsi"/>
        <w:sz w:val="16"/>
        <w:szCs w:val="16"/>
        <w:lang w:val="es-ES" w:eastAsia="es-ES"/>
      </w:rPr>
      <w:t>Lince, Lima 14</w:t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</w:p>
  <w:p w14:paraId="66A2A4E5" w14:textId="77777777" w:rsidR="00E54A3A" w:rsidRDefault="0062549C" w:rsidP="00E54A3A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hyperlink r:id="rId1" w:history="1">
      <w:r w:rsidR="00E54A3A">
        <w:rPr>
          <w:rFonts w:eastAsiaTheme="majorEastAsia" w:cstheme="minorHAnsi"/>
          <w:color w:val="0000FF"/>
          <w:sz w:val="16"/>
          <w:szCs w:val="16"/>
          <w:u w:val="single"/>
          <w:lang w:val="es-ES" w:eastAsia="es-ES"/>
        </w:rPr>
        <w:t>mesadepartes@gica.gob.pe</w:t>
      </w:r>
    </w:hyperlink>
    <w:r w:rsidR="00E54A3A">
      <w:rPr>
        <w:rFonts w:eastAsia="Times New Roman" w:cstheme="minorHAnsi"/>
        <w:sz w:val="16"/>
        <w:szCs w:val="16"/>
        <w:lang w:val="es-ES" w:eastAsia="es-ES"/>
      </w:rPr>
      <w:t xml:space="preserve">  </w:t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</w:p>
  <w:p w14:paraId="089CC88D" w14:textId="77777777" w:rsidR="00E54A3A" w:rsidRDefault="0062549C" w:rsidP="00E54A3A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hyperlink r:id="rId2" w:history="1">
      <w:r w:rsidR="00E54A3A" w:rsidRPr="0018223B">
        <w:rPr>
          <w:rStyle w:val="Hipervnculo"/>
          <w:rFonts w:eastAsiaTheme="majorEastAsia" w:cstheme="minorHAnsi"/>
          <w:sz w:val="16"/>
          <w:szCs w:val="16"/>
          <w:lang w:val="es-ES" w:eastAsia="es-ES"/>
        </w:rPr>
        <w:t>https://facilita.gob.pe/t/3539</w:t>
      </w:r>
    </w:hyperlink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bookmarkEnd w:id="58"/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  <w:r w:rsidR="00E54A3A">
      <w:rPr>
        <w:rFonts w:eastAsia="Times New Roman" w:cstheme="minorHAnsi"/>
        <w:sz w:val="16"/>
        <w:szCs w:val="16"/>
        <w:lang w:val="es-ES" w:eastAsia="es-ES"/>
      </w:rPr>
      <w:tab/>
    </w:r>
  </w:p>
  <w:p w14:paraId="220322FE" w14:textId="0077ED05" w:rsidR="60C36FD4" w:rsidRPr="00E54A3A" w:rsidRDefault="60C36FD4" w:rsidP="60C36FD4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0B88" w14:textId="77777777" w:rsidR="00831AE9" w:rsidRDefault="00831AE9">
      <w:pPr>
        <w:spacing w:after="0" w:line="240" w:lineRule="auto"/>
      </w:pPr>
      <w:r>
        <w:separator/>
      </w:r>
    </w:p>
  </w:footnote>
  <w:footnote w:type="continuationSeparator" w:id="0">
    <w:p w14:paraId="6AF996C5" w14:textId="77777777" w:rsidR="00831AE9" w:rsidRDefault="0083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838"/>
      <w:gridCol w:w="2132"/>
      <w:gridCol w:w="1843"/>
      <w:gridCol w:w="2450"/>
    </w:tblGrid>
    <w:tr w:rsidR="00E54A3A" w14:paraId="0612D5F1" w14:textId="77777777" w:rsidTr="005213F5">
      <w:trPr>
        <w:trHeight w:val="840"/>
      </w:trPr>
      <w:tc>
        <w:tcPr>
          <w:tcW w:w="1838" w:type="dxa"/>
        </w:tcPr>
        <w:p w14:paraId="6F83C415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theme="minorHAnsi"/>
              <w:sz w:val="20"/>
              <w:szCs w:val="20"/>
              <w:lang w:val="es-ES" w:eastAsia="es-ES"/>
            </w:rPr>
          </w:pPr>
          <w:bookmarkStart w:id="1" w:name="_Hlk123738743"/>
          <w:bookmarkStart w:id="2" w:name="_Hlk123731384"/>
          <w:bookmarkStart w:id="3" w:name="_Hlk123738744"/>
          <w:bookmarkStart w:id="4" w:name="_Hlk123738747"/>
          <w:bookmarkStart w:id="5" w:name="_Hlk123738748"/>
          <w:bookmarkStart w:id="6" w:name="_Hlk513561891"/>
          <w:bookmarkStart w:id="7" w:name="_Hlk123742805"/>
          <w:bookmarkStart w:id="8" w:name="_Hlk123738269"/>
          <w:bookmarkStart w:id="9" w:name="_Hlk123731382"/>
          <w:bookmarkStart w:id="10" w:name="_Hlk123742802"/>
          <w:bookmarkStart w:id="11" w:name="_Hlk123727308"/>
          <w:bookmarkStart w:id="12" w:name="_Hlk123731385"/>
          <w:bookmarkStart w:id="13" w:name="_Hlk125455353"/>
          <w:bookmarkStart w:id="14" w:name="_Hlk123742803"/>
          <w:bookmarkStart w:id="15" w:name="_Hlk125453024"/>
          <w:bookmarkStart w:id="16" w:name="_Hlk123738749"/>
          <w:bookmarkStart w:id="17" w:name="_Hlk125551729"/>
          <w:bookmarkStart w:id="18" w:name="_Hlk125455345"/>
          <w:bookmarkStart w:id="19" w:name="_Hlk125446420"/>
          <w:bookmarkStart w:id="20" w:name="_Hlk125446421"/>
          <w:bookmarkStart w:id="21" w:name="_Hlk123727309"/>
          <w:bookmarkStart w:id="22" w:name="_Hlk123742807"/>
          <w:bookmarkStart w:id="23" w:name="_Hlk125455346"/>
          <w:bookmarkStart w:id="24" w:name="_Hlk123731383"/>
          <w:bookmarkStart w:id="25" w:name="_Hlk125455352"/>
          <w:bookmarkStart w:id="26" w:name="_Hlk125455354"/>
          <w:bookmarkStart w:id="27" w:name="_Hlk125453023"/>
          <w:bookmarkStart w:id="28" w:name="_Hlk125455347"/>
          <w:bookmarkStart w:id="29" w:name="_Hlk125453022"/>
          <w:bookmarkStart w:id="30" w:name="_Hlk123738752"/>
          <w:bookmarkStart w:id="31" w:name="_Hlk123742806"/>
          <w:bookmarkStart w:id="32" w:name="_Hlk125453017"/>
          <w:bookmarkStart w:id="33" w:name="_Hlk125453025"/>
          <w:bookmarkStart w:id="34" w:name="_Hlk125455351"/>
          <w:bookmarkStart w:id="35" w:name="_Hlk125455348"/>
          <w:bookmarkStart w:id="36" w:name="_Hlk125453018"/>
          <w:bookmarkStart w:id="37" w:name="_Hlk125455350"/>
          <w:bookmarkStart w:id="38" w:name="_Hlk125446419"/>
          <w:bookmarkStart w:id="39" w:name="_Hlk123738270"/>
          <w:bookmarkStart w:id="40" w:name="_Hlk123742808"/>
          <w:bookmarkStart w:id="41" w:name="_Hlk125455349"/>
          <w:bookmarkStart w:id="42" w:name="_Hlk125469232"/>
          <w:bookmarkStart w:id="43" w:name="_Hlk123738751"/>
          <w:bookmarkStart w:id="44" w:name="_Hlk125453021"/>
          <w:bookmarkStart w:id="45" w:name="_Hlk123738750"/>
          <w:bookmarkStart w:id="46" w:name="_Hlk125551732"/>
          <w:bookmarkStart w:id="47" w:name="_Hlk125471198"/>
          <w:bookmarkStart w:id="48" w:name="_Hlk125453020"/>
          <w:bookmarkStart w:id="49" w:name="_Hlk125551730"/>
          <w:bookmarkStart w:id="50" w:name="_Hlk125446418"/>
          <w:bookmarkStart w:id="51" w:name="_Hlk125551731"/>
          <w:bookmarkStart w:id="52" w:name="_Hlk125469233"/>
          <w:bookmarkStart w:id="53" w:name="_Hlk125471197"/>
          <w:bookmarkStart w:id="54" w:name="_Hlk125469231"/>
          <w:bookmarkStart w:id="55" w:name="_Hlk125469230"/>
          <w:bookmarkStart w:id="56" w:name="_Hlk187328978"/>
          <w:r>
            <w:rPr>
              <w:rFonts w:eastAsia="Times New Roman" w:cstheme="minorHAnsi"/>
              <w:noProof/>
              <w:sz w:val="20"/>
              <w:szCs w:val="20"/>
              <w:lang w:eastAsia="es-PE"/>
            </w:rPr>
            <w:drawing>
              <wp:inline distT="0" distB="0" distL="0" distR="0" wp14:anchorId="092D08B0" wp14:editId="1FB2EB4E">
                <wp:extent cx="1123950" cy="571500"/>
                <wp:effectExtent l="0" t="0" r="0" b="0"/>
                <wp:docPr id="391612082" name="Imagen 391612082" descr="LO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1612082" name="Imagen 391612082" descr="LO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2" w:type="dxa"/>
          <w:shd w:val="clear" w:color="auto" w:fill="333333"/>
          <w:vAlign w:val="center"/>
        </w:tcPr>
        <w:p w14:paraId="2D0656B0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sz w:val="18"/>
              <w:szCs w:val="18"/>
              <w:lang w:val="es-ES" w:eastAsia="es-ES"/>
            </w:rPr>
            <w:t xml:space="preserve">Ministerio </w:t>
          </w:r>
        </w:p>
        <w:p w14:paraId="673865F1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sz w:val="18"/>
              <w:szCs w:val="18"/>
              <w:lang w:val="es-ES" w:eastAsia="es-ES"/>
            </w:rPr>
            <w:t>del Ambiente</w:t>
          </w:r>
        </w:p>
      </w:tc>
      <w:tc>
        <w:tcPr>
          <w:tcW w:w="1843" w:type="dxa"/>
          <w:shd w:val="clear" w:color="auto" w:fill="999999"/>
          <w:vAlign w:val="center"/>
        </w:tcPr>
        <w:p w14:paraId="79ABBDBE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18"/>
              <w:lang w:val="es-ES" w:eastAsia="es-ES"/>
            </w:rPr>
          </w:pPr>
        </w:p>
        <w:p w14:paraId="4C9B1124" w14:textId="77777777" w:rsidR="00E54A3A" w:rsidRDefault="00E54A3A" w:rsidP="00E54A3A">
          <w:pPr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Vice-Ministerio de</w:t>
          </w:r>
        </w:p>
        <w:p w14:paraId="73ED7A4D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Gestión Ambiental</w:t>
          </w:r>
        </w:p>
        <w:p w14:paraId="7879CF36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</w:p>
      </w:tc>
      <w:tc>
        <w:tcPr>
          <w:tcW w:w="2450" w:type="dxa"/>
          <w:shd w:val="clear" w:color="auto" w:fill="A6A6A6"/>
          <w:vAlign w:val="center"/>
        </w:tcPr>
        <w:p w14:paraId="740F328A" w14:textId="77777777" w:rsidR="00E54A3A" w:rsidRDefault="00E54A3A" w:rsidP="00E54A3A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UE 003 Gestión Integral de la Calidad Ambiental</w:t>
          </w:r>
        </w:p>
      </w:tc>
    </w:tr>
  </w:tbl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p w14:paraId="1BA63121" w14:textId="77777777" w:rsidR="00E54A3A" w:rsidRPr="000A4C40" w:rsidRDefault="00E54A3A" w:rsidP="00E54A3A">
    <w:pPr>
      <w:pStyle w:val="Encabezado"/>
      <w:jc w:val="center"/>
      <w:rPr>
        <w:rFonts w:eastAsia="Times New Roman" w:cstheme="minorHAnsi"/>
        <w:color w:val="000000"/>
        <w:sz w:val="16"/>
        <w:szCs w:val="16"/>
        <w:lang w:val="es-ES" w:eastAsia="es-ES"/>
      </w:rPr>
    </w:pPr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“Decenio de la igualdad y oportunidades para mujeres y hombres</w:t>
    </w:r>
    <w:bookmarkStart w:id="57" w:name="_Hlk125530822"/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”</w:t>
    </w:r>
    <w:bookmarkEnd w:id="57"/>
  </w:p>
  <w:p w14:paraId="51B789C4" w14:textId="77777777" w:rsidR="00E54A3A" w:rsidRPr="000A4C40" w:rsidRDefault="00E54A3A" w:rsidP="00E54A3A">
    <w:pPr>
      <w:pStyle w:val="Encabezado"/>
      <w:jc w:val="center"/>
      <w:rPr>
        <w:rFonts w:eastAsia="Times New Roman" w:cstheme="minorHAnsi"/>
        <w:color w:val="000000"/>
        <w:sz w:val="16"/>
        <w:szCs w:val="16"/>
        <w:lang w:val="es-ES" w:eastAsia="es-ES"/>
      </w:rPr>
    </w:pPr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“Año de la Esperanza y el Fortalecimiento de la Democracia”</w:t>
    </w:r>
  </w:p>
  <w:p w14:paraId="7A3451CA" w14:textId="0015B532" w:rsidR="60C36FD4" w:rsidRPr="00E54A3A" w:rsidRDefault="60C36FD4" w:rsidP="60C36FD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F60A7"/>
    <w:multiLevelType w:val="hybridMultilevel"/>
    <w:tmpl w:val="0296B540"/>
    <w:lvl w:ilvl="0" w:tplc="096CF022">
      <w:start w:val="5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28"/>
    <w:rsid w:val="00083E0C"/>
    <w:rsid w:val="002C3E28"/>
    <w:rsid w:val="003361F0"/>
    <w:rsid w:val="00386615"/>
    <w:rsid w:val="0062549C"/>
    <w:rsid w:val="007A55E7"/>
    <w:rsid w:val="00831AE9"/>
    <w:rsid w:val="00A63722"/>
    <w:rsid w:val="00B026E3"/>
    <w:rsid w:val="00B76C32"/>
    <w:rsid w:val="00DA0996"/>
    <w:rsid w:val="00DA66F5"/>
    <w:rsid w:val="00E54A3A"/>
    <w:rsid w:val="00EB4DD2"/>
    <w:rsid w:val="0348EF5C"/>
    <w:rsid w:val="14857A74"/>
    <w:rsid w:val="38D8D5F7"/>
    <w:rsid w:val="4676DEC2"/>
    <w:rsid w:val="4DC4BAF3"/>
    <w:rsid w:val="53E601BB"/>
    <w:rsid w:val="591FCB60"/>
    <w:rsid w:val="60C36FD4"/>
    <w:rsid w:val="6107598B"/>
    <w:rsid w:val="62E2D345"/>
    <w:rsid w:val="6FFB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40F60"/>
  <w15:chartTrackingRefBased/>
  <w15:docId w15:val="{92C4C915-0334-489E-8DBE-D05E6FC6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qFormat/>
    <w:rsid w:val="60C36FD4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60C36FD4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E54A3A"/>
  </w:style>
  <w:style w:type="character" w:styleId="Hipervnculo">
    <w:name w:val="Hyperlink"/>
    <w:basedOn w:val="Fuentedeprrafopredeter"/>
    <w:uiPriority w:val="99"/>
    <w:unhideWhenUsed/>
    <w:rsid w:val="00E54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Nelida Alejandrina Mattos Luyo</dc:creator>
  <cp:keywords/>
  <dc:description/>
  <cp:lastModifiedBy>OSCAR OMAR TEJADA MENDEZ</cp:lastModifiedBy>
  <cp:revision>10</cp:revision>
  <cp:lastPrinted>2019-01-03T17:07:00Z</cp:lastPrinted>
  <dcterms:created xsi:type="dcterms:W3CDTF">2024-07-09T16:43:00Z</dcterms:created>
  <dcterms:modified xsi:type="dcterms:W3CDTF">2026-05-13T22:13:00Z</dcterms:modified>
</cp:coreProperties>
</file>