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28326" w14:textId="77777777" w:rsidR="009B6769" w:rsidRDefault="00672CBE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ANEXO 05</w:t>
      </w:r>
    </w:p>
    <w:p w14:paraId="504E0DAA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5D6F09D3" w14:textId="77777777" w:rsidR="009B6769" w:rsidRDefault="009B6769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</w:rPr>
      </w:pPr>
    </w:p>
    <w:p w14:paraId="07D8C00B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Señores</w:t>
      </w:r>
    </w:p>
    <w:p w14:paraId="214C180D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UNIDAD EJECUTORA 003 GESTION INTEGRAL DE LA CALIDAD AMBIENTAL- MINISTERIO DEL AMBIENTE</w:t>
      </w:r>
      <w:r>
        <w:rPr>
          <w:rFonts w:ascii="Calibri" w:hAnsi="Calibri" w:cs="Calibri"/>
          <w:color w:val="000000"/>
        </w:rPr>
        <w:t xml:space="preserve"> </w:t>
      </w:r>
    </w:p>
    <w:p w14:paraId="7F436B15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Programa de inversión “Mejoramiento y ampliación del servicio de limpieza pública en las provincias de Arequipa, Coronel Portillo y Tacna”. con CUI N° 2523209 </w:t>
      </w:r>
    </w:p>
    <w:p w14:paraId="587005F4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Contrato de Préstamo N° 30528</w:t>
      </w:r>
    </w:p>
    <w:p w14:paraId="5CA14F42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</w:rPr>
      </w:pPr>
    </w:p>
    <w:p w14:paraId="336A8D3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19B84296" w14:textId="6901AEBB" w:rsidR="009B6769" w:rsidRPr="00DA2CD5" w:rsidRDefault="00672CBE">
      <w:pPr>
        <w:jc w:val="both"/>
        <w:rPr>
          <w:rFonts w:cstheme="minorHAnsi"/>
          <w:sz w:val="24"/>
          <w:szCs w:val="24"/>
        </w:rPr>
      </w:pPr>
      <w:r w:rsidRPr="00DA2CD5">
        <w:rPr>
          <w:rFonts w:cstheme="minorHAnsi"/>
          <w:color w:val="000000"/>
          <w:sz w:val="24"/>
          <w:szCs w:val="24"/>
        </w:rPr>
        <w:t>Yo,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_______________________</w:t>
      </w:r>
      <w:r w:rsidRPr="00DA2CD5">
        <w:rPr>
          <w:rFonts w:cstheme="minorHAnsi"/>
          <w:b/>
          <w:bCs/>
          <w:sz w:val="24"/>
          <w:szCs w:val="24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>, identificado con DNI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N°</w:t>
      </w:r>
      <w:r w:rsidRPr="00DA2CD5">
        <w:rPr>
          <w:rFonts w:cstheme="minorHAnsi"/>
          <w:sz w:val="24"/>
          <w:szCs w:val="24"/>
          <w:lang w:val="es-ES"/>
        </w:rPr>
        <w:t xml:space="preserve"> </w:t>
      </w:r>
      <w:r w:rsidR="00234FF8" w:rsidRPr="00DA2CD5">
        <w:rPr>
          <w:rFonts w:cstheme="minorHAnsi"/>
          <w:sz w:val="24"/>
          <w:szCs w:val="24"/>
          <w:lang w:val="es-ES"/>
        </w:rPr>
        <w:t>____________</w:t>
      </w:r>
      <w:r w:rsidRPr="00DA2CD5">
        <w:rPr>
          <w:rFonts w:cstheme="minorHAnsi"/>
          <w:color w:val="000000"/>
          <w:sz w:val="24"/>
          <w:szCs w:val="24"/>
          <w:lang w:val="es-ES"/>
        </w:rPr>
        <w:t xml:space="preserve"> </w:t>
      </w:r>
      <w:r w:rsidRPr="00DA2CD5">
        <w:rPr>
          <w:rFonts w:cstheme="minorHAnsi"/>
          <w:color w:val="000000"/>
          <w:sz w:val="24"/>
          <w:szCs w:val="24"/>
        </w:rPr>
        <w:t xml:space="preserve">, domiciliado en </w:t>
      </w:r>
      <w:r w:rsidR="00234FF8" w:rsidRPr="00DA2CD5">
        <w:rPr>
          <w:rFonts w:cstheme="minorHAnsi"/>
          <w:sz w:val="24"/>
          <w:szCs w:val="24"/>
          <w:lang w:val="es-ES"/>
        </w:rPr>
        <w:t>__________________ con N° RUC ___________________</w:t>
      </w:r>
    </w:p>
    <w:p w14:paraId="4CDF3288" w14:textId="77777777" w:rsidR="009B6769" w:rsidRDefault="009B6769">
      <w:pPr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</w:p>
    <w:p w14:paraId="29A27488" w14:textId="6A9A743A" w:rsidR="009B6769" w:rsidRDefault="00672CBE">
      <w:pPr>
        <w:jc w:val="center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b/>
          <w:bCs/>
          <w:color w:val="000000"/>
          <w:sz w:val="40"/>
          <w:szCs w:val="40"/>
        </w:rPr>
        <w:t>DECLARO BAJO JURAMENTO</w:t>
      </w:r>
      <w:r w:rsidR="00DA2CD5">
        <w:rPr>
          <w:rFonts w:ascii="Calibri" w:hAnsi="Calibri" w:cs="Calibri"/>
          <w:b/>
          <w:bCs/>
          <w:color w:val="000000"/>
          <w:sz w:val="40"/>
          <w:szCs w:val="40"/>
        </w:rPr>
        <w:t xml:space="preserve"> TENER CONOCIMIENTO DE(L)</w:t>
      </w:r>
      <w:r>
        <w:rPr>
          <w:rFonts w:ascii="Calibri" w:hAnsi="Calibri" w:cs="Calibri"/>
          <w:b/>
          <w:bCs/>
          <w:color w:val="000000"/>
          <w:sz w:val="40"/>
          <w:szCs w:val="40"/>
        </w:rPr>
        <w:t>:</w:t>
      </w:r>
    </w:p>
    <w:p w14:paraId="74E1ED1C" w14:textId="2CF1CFA0" w:rsidR="00BB418B" w:rsidRPr="00BB418B" w:rsidRDefault="00BB418B" w:rsidP="00BB418B">
      <w:pPr>
        <w:pStyle w:val="Prrafodelista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BB418B">
        <w:rPr>
          <w:rFonts w:ascii="Calibri" w:hAnsi="Calibri" w:cs="Calibri"/>
          <w:color w:val="000000"/>
          <w:sz w:val="24"/>
          <w:szCs w:val="24"/>
        </w:rPr>
        <w:t>Manejo de principales softwares de ingeniería (Visual MODFLOW, HEC-HMS,</w:t>
      </w:r>
    </w:p>
    <w:p w14:paraId="2BE14DF4" w14:textId="77777777" w:rsidR="00BB418B" w:rsidRDefault="00BB418B" w:rsidP="00BB418B">
      <w:pPr>
        <w:pStyle w:val="Prrafodelista"/>
        <w:jc w:val="both"/>
        <w:rPr>
          <w:rFonts w:ascii="Calibri" w:hAnsi="Calibri" w:cs="Calibri"/>
          <w:color w:val="000000"/>
          <w:sz w:val="24"/>
          <w:szCs w:val="24"/>
        </w:rPr>
      </w:pPr>
      <w:r w:rsidRPr="00BB418B">
        <w:rPr>
          <w:rFonts w:ascii="Calibri" w:hAnsi="Calibri" w:cs="Calibri"/>
          <w:color w:val="000000"/>
          <w:sz w:val="24"/>
          <w:szCs w:val="24"/>
        </w:rPr>
        <w:t>AutoCAD Civil 3D, ArcGIS, entre otros.)</w:t>
      </w:r>
    </w:p>
    <w:p w14:paraId="15C8B6CE" w14:textId="77777777" w:rsidR="00DA2CD5" w:rsidRPr="00DA2CD5" w:rsidRDefault="00DA2CD5" w:rsidP="00DA2CD5">
      <w:pPr>
        <w:pStyle w:val="Prrafodelista"/>
        <w:jc w:val="both"/>
        <w:rPr>
          <w:rFonts w:ascii="Calibri" w:hAnsi="Calibri" w:cs="Calibri"/>
          <w:color w:val="000000"/>
          <w:sz w:val="16"/>
          <w:szCs w:val="16"/>
        </w:rPr>
      </w:pPr>
    </w:p>
    <w:p w14:paraId="0D2F5733" w14:textId="636DC43F" w:rsidR="009B6769" w:rsidRDefault="00672CBE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lang w:val="es-ES"/>
        </w:rPr>
        <w:t>Lima</w:t>
      </w:r>
      <w:r>
        <w:rPr>
          <w:rFonts w:ascii="Calibri" w:hAnsi="Calibri" w:cs="Calibri"/>
          <w:color w:val="000000"/>
          <w:sz w:val="24"/>
          <w:szCs w:val="24"/>
        </w:rPr>
        <w:t xml:space="preserve"> ,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</w:t>
      </w:r>
      <w:r>
        <w:rPr>
          <w:rFonts w:ascii="Calibri" w:hAnsi="Calibri" w:cs="Calibri"/>
          <w:color w:val="000000"/>
          <w:sz w:val="24"/>
          <w:szCs w:val="24"/>
        </w:rPr>
        <w:t xml:space="preserve"> de</w:t>
      </w:r>
      <w:r>
        <w:rPr>
          <w:rFonts w:ascii="Calibri" w:hAnsi="Calibri" w:cs="Calibri"/>
          <w:color w:val="000000"/>
          <w:sz w:val="24"/>
          <w:szCs w:val="24"/>
          <w:lang w:val="es-ES"/>
        </w:rPr>
        <w:t xml:space="preserve"> </w:t>
      </w:r>
      <w:r w:rsidR="00234FF8">
        <w:rPr>
          <w:rFonts w:ascii="Calibri" w:hAnsi="Calibri" w:cs="Calibri"/>
          <w:color w:val="000000"/>
          <w:sz w:val="24"/>
          <w:szCs w:val="24"/>
          <w:lang w:val="es-ES"/>
        </w:rPr>
        <w:t>________</w:t>
      </w:r>
      <w:r>
        <w:rPr>
          <w:rFonts w:ascii="Calibri" w:hAnsi="Calibri" w:cs="Calibri"/>
          <w:color w:val="000000"/>
          <w:sz w:val="24"/>
          <w:szCs w:val="24"/>
        </w:rPr>
        <w:t xml:space="preserve"> de 202</w:t>
      </w:r>
      <w:r w:rsidR="00234FF8">
        <w:rPr>
          <w:rFonts w:ascii="Calibri" w:hAnsi="Calibri" w:cs="Calibri"/>
          <w:color w:val="000000"/>
          <w:sz w:val="24"/>
          <w:szCs w:val="24"/>
        </w:rPr>
        <w:t>6</w:t>
      </w:r>
    </w:p>
    <w:p w14:paraId="6C30EF67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2C5D453F" w14:textId="77777777" w:rsidR="009B6769" w:rsidRDefault="00672CB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Atentamente,</w:t>
      </w:r>
    </w:p>
    <w:p w14:paraId="11363B0F" w14:textId="77777777" w:rsidR="009B6769" w:rsidRDefault="009B6769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7550DD5" w14:textId="77777777" w:rsidR="00234FF8" w:rsidRDefault="00234FF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3D148B96" w14:textId="701DA7AB" w:rsidR="009B6769" w:rsidRDefault="00672CBE" w:rsidP="00234FF8">
      <w:pPr>
        <w:pStyle w:val="Sinespaciado"/>
        <w:rPr>
          <w:lang w:val="es-ES"/>
        </w:rPr>
      </w:pPr>
      <w:r>
        <w:t>Nombre del Consultor:</w:t>
      </w:r>
      <w:r>
        <w:rPr>
          <w:lang w:val="es-ES"/>
        </w:rPr>
        <w:t xml:space="preserve"> </w:t>
      </w:r>
    </w:p>
    <w:p w14:paraId="583BBDD3" w14:textId="7B4A6550" w:rsidR="009B6769" w:rsidRDefault="00672CBE" w:rsidP="00234FF8">
      <w:pPr>
        <w:pStyle w:val="Sinespaciado"/>
        <w:rPr>
          <w:lang w:val="es-ES"/>
        </w:rPr>
      </w:pPr>
      <w:r>
        <w:t xml:space="preserve">DNI </w:t>
      </w:r>
      <w:proofErr w:type="spellStart"/>
      <w:r>
        <w:t>Nº</w:t>
      </w:r>
      <w:proofErr w:type="spellEnd"/>
      <w:r>
        <w:t xml:space="preserve">: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s-ES"/>
        </w:rPr>
        <w:t xml:space="preserve"> </w:t>
      </w:r>
    </w:p>
    <w:p w14:paraId="06EE3AAC" w14:textId="42F9915D" w:rsidR="009B6769" w:rsidRDefault="00672CBE" w:rsidP="00234FF8">
      <w:pPr>
        <w:pStyle w:val="Sinespaciado"/>
        <w:rPr>
          <w:lang w:val="es-ES"/>
        </w:rPr>
      </w:pPr>
      <w:r>
        <w:t xml:space="preserve">Correo electrónico: </w:t>
      </w:r>
      <w:r>
        <w:rPr>
          <w:rFonts w:ascii="Arial" w:hAnsi="Arial"/>
          <w:sz w:val="24"/>
          <w:szCs w:val="24"/>
        </w:rPr>
        <w:t xml:space="preserve"> </w:t>
      </w:r>
    </w:p>
    <w:p w14:paraId="7C4D84FD" w14:textId="0CC37F5C" w:rsidR="009B6769" w:rsidRDefault="00672CBE" w:rsidP="00234FF8">
      <w:pPr>
        <w:pStyle w:val="Sinespaciado"/>
        <w:rPr>
          <w:rFonts w:ascii="Arial" w:hAnsi="Arial"/>
          <w:szCs w:val="24"/>
          <w:lang w:val="es-ES"/>
        </w:rPr>
      </w:pPr>
      <w:r>
        <w:t xml:space="preserve">Celular: </w:t>
      </w:r>
      <w:r>
        <w:rPr>
          <w:rFonts w:ascii="Arial" w:hAnsi="Arial"/>
          <w:sz w:val="24"/>
          <w:szCs w:val="24"/>
        </w:rPr>
        <w:t xml:space="preserve"> </w:t>
      </w:r>
    </w:p>
    <w:p w14:paraId="44F3DA11" w14:textId="44CD7320" w:rsidR="009B6769" w:rsidRDefault="00672CBE" w:rsidP="00234FF8">
      <w:pPr>
        <w:pStyle w:val="Sinespaciado"/>
        <w:rPr>
          <w:lang w:val="es-ES"/>
        </w:rPr>
      </w:pPr>
      <w:r>
        <w:t xml:space="preserve">RUC </w:t>
      </w:r>
      <w:proofErr w:type="spellStart"/>
      <w:r>
        <w:t>Nº</w:t>
      </w:r>
      <w:proofErr w:type="spellEnd"/>
      <w:r>
        <w:t xml:space="preserve">: </w:t>
      </w:r>
    </w:p>
    <w:p w14:paraId="5A019744" w14:textId="416B5730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0029C4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5F3203A4" w14:textId="77777777" w:rsidR="009B6769" w:rsidRDefault="00672CBE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________________________</w:t>
      </w:r>
    </w:p>
    <w:p w14:paraId="715E2080" w14:textId="5019C60A" w:rsidR="009B6769" w:rsidRPr="00DA2CD5" w:rsidRDefault="00672CBE" w:rsidP="00DA2CD5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FIRMA </w:t>
      </w:r>
    </w:p>
    <w:p w14:paraId="4311C4F6" w14:textId="77777777" w:rsidR="009B6769" w:rsidRDefault="009B6769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1BBDF1F4" w14:textId="77777777" w:rsidR="009B6769" w:rsidRDefault="009B6769">
      <w:pPr>
        <w:rPr>
          <w:sz w:val="24"/>
          <w:szCs w:val="24"/>
        </w:rPr>
      </w:pPr>
    </w:p>
    <w:sectPr w:rsidR="009B6769" w:rsidSect="00234F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100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4E3A" w14:textId="77777777" w:rsidR="00B47AB2" w:rsidRDefault="00B47AB2">
      <w:pPr>
        <w:spacing w:line="240" w:lineRule="auto"/>
      </w:pPr>
      <w:r>
        <w:separator/>
      </w:r>
    </w:p>
  </w:endnote>
  <w:endnote w:type="continuationSeparator" w:id="0">
    <w:p w14:paraId="7C3E7BB9" w14:textId="77777777" w:rsidR="00B47AB2" w:rsidRDefault="00B47A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BA0AE" w14:textId="77777777" w:rsidR="000A27FE" w:rsidRDefault="000A27F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74022426"/>
  <w:p w14:paraId="416F8453" w14:textId="6608F571" w:rsidR="00234FF8" w:rsidRPr="00234FF8" w:rsidRDefault="00234FF8" w:rsidP="00234FF8">
    <w:pPr>
      <w:tabs>
        <w:tab w:val="center" w:pos="4419"/>
        <w:tab w:val="left" w:pos="8505"/>
        <w:tab w:val="right" w:pos="8931"/>
      </w:tabs>
      <w:spacing w:after="0" w:line="240" w:lineRule="auto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>
      <w:fldChar w:fldCharType="begin"/>
    </w:r>
    <w:r>
      <w:instrText>HYPERLINK "http://www.minam.gob.pe"</w:instrText>
    </w:r>
    <w:r>
      <w:fldChar w:fldCharType="separate"/>
    </w:r>
    <w:r w:rsidRPr="00234FF8">
      <w:rPr>
        <w:rFonts w:ascii="Times New Roman" w:eastAsia="Times New Roman" w:hAnsi="Times New Roman" w:cs="Calibri"/>
        <w:color w:val="0000FF"/>
        <w:sz w:val="16"/>
        <w:szCs w:val="16"/>
        <w:u w:val="single"/>
        <w:lang w:val="es-ES" w:eastAsia="es-ES"/>
      </w:rPr>
      <w:t>www.minam.gob.pe</w:t>
    </w:r>
    <w:r>
      <w:fldChar w:fldCharType="end"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</w:p>
  <w:p w14:paraId="6E3437EB" w14:textId="77777777" w:rsidR="00234FF8" w:rsidRPr="00234FF8" w:rsidRDefault="00234FF8" w:rsidP="00234FF8">
    <w:pPr>
      <w:tabs>
        <w:tab w:val="left" w:pos="1980"/>
        <w:tab w:val="left" w:pos="2355"/>
        <w:tab w:val="left" w:pos="2760"/>
        <w:tab w:val="left" w:pos="3435"/>
        <w:tab w:val="center" w:pos="4444"/>
        <w:tab w:val="left" w:pos="6375"/>
        <w:tab w:val="left" w:pos="7245"/>
        <w:tab w:val="left" w:pos="79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Calle Francisco de Zela 2673</w:t>
    </w:r>
  </w:p>
  <w:p w14:paraId="6452356B" w14:textId="77777777" w:rsidR="00234FF8" w:rsidRPr="00234FF8" w:rsidRDefault="00234FF8" w:rsidP="00234FF8">
    <w:pPr>
      <w:tabs>
        <w:tab w:val="left" w:pos="2355"/>
        <w:tab w:val="left" w:pos="2760"/>
        <w:tab w:val="left" w:pos="4020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>Lince, Lima 14</w:t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0D83E3C" w14:textId="77777777" w:rsidR="00234FF8" w:rsidRPr="00234FF8" w:rsidRDefault="00BB418B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1" w:history="1">
      <w:r w:rsidR="00234FF8"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mesadepartes@gica.gob.pe</w:t>
      </w:r>
    </w:hyperlink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 xml:space="preserve">  </w:t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42D86102" w14:textId="77777777" w:rsidR="00234FF8" w:rsidRPr="00234FF8" w:rsidRDefault="00BB418B" w:rsidP="00234FF8">
    <w:pPr>
      <w:tabs>
        <w:tab w:val="left" w:pos="1980"/>
        <w:tab w:val="left" w:pos="2220"/>
        <w:tab w:val="left" w:pos="2325"/>
        <w:tab w:val="left" w:pos="3000"/>
        <w:tab w:val="left" w:pos="3150"/>
        <w:tab w:val="left" w:pos="3435"/>
        <w:tab w:val="center" w:pos="4516"/>
        <w:tab w:val="left" w:pos="6705"/>
        <w:tab w:val="left" w:pos="7575"/>
      </w:tabs>
      <w:spacing w:after="0" w:line="276" w:lineRule="auto"/>
      <w:ind w:right="-386"/>
      <w:jc w:val="both"/>
      <w:rPr>
        <w:rFonts w:ascii="Times New Roman" w:eastAsia="Times New Roman" w:hAnsi="Times New Roman" w:cs="Calibri"/>
        <w:sz w:val="16"/>
        <w:szCs w:val="16"/>
        <w:lang w:val="es-ES" w:eastAsia="es-ES"/>
      </w:rPr>
    </w:pPr>
    <w:hyperlink r:id="rId2" w:history="1">
      <w:r w:rsidR="00234FF8" w:rsidRPr="00234FF8">
        <w:rPr>
          <w:rFonts w:ascii="Times New Roman" w:eastAsia="Times New Roman" w:hAnsi="Times New Roman" w:cs="Calibri"/>
          <w:color w:val="0000FF"/>
          <w:sz w:val="16"/>
          <w:szCs w:val="16"/>
          <w:u w:val="single"/>
          <w:lang w:val="es-ES" w:eastAsia="es-ES"/>
        </w:rPr>
        <w:t>https://facilita.gob.pe/t/3539</w:t>
      </w:r>
    </w:hyperlink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bookmarkEnd w:id="1"/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  <w:r w:rsidR="00234FF8" w:rsidRPr="00234FF8">
      <w:rPr>
        <w:rFonts w:ascii="Times New Roman" w:eastAsia="Times New Roman" w:hAnsi="Times New Roman" w:cs="Calibri"/>
        <w:sz w:val="16"/>
        <w:szCs w:val="16"/>
        <w:lang w:val="es-ES" w:eastAsia="es-ES"/>
      </w:rPr>
      <w:tab/>
    </w:r>
  </w:p>
  <w:p w14:paraId="7FFA53AC" w14:textId="020E6212" w:rsidR="009B6769" w:rsidRDefault="00234FF8" w:rsidP="00234FF8">
    <w:pPr>
      <w:pStyle w:val="Piedepgina"/>
    </w:pP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234FF8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ACEE" w14:textId="77777777" w:rsidR="000A27FE" w:rsidRDefault="000A27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F5CB" w14:textId="77777777" w:rsidR="00B47AB2" w:rsidRDefault="00B47AB2">
      <w:pPr>
        <w:spacing w:after="0"/>
      </w:pPr>
      <w:r>
        <w:separator/>
      </w:r>
    </w:p>
  </w:footnote>
  <w:footnote w:type="continuationSeparator" w:id="0">
    <w:p w14:paraId="02291044" w14:textId="77777777" w:rsidR="00B47AB2" w:rsidRDefault="00B47A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B675" w14:textId="77777777" w:rsidR="000A27FE" w:rsidRDefault="000A27F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234FF8" w:rsidRPr="00234FF8" w14:paraId="6096257D" w14:textId="77777777" w:rsidTr="005712EB">
      <w:trPr>
        <w:trHeight w:val="824"/>
      </w:trPr>
      <w:tc>
        <w:tcPr>
          <w:tcW w:w="1318" w:type="dxa"/>
        </w:tcPr>
        <w:p w14:paraId="2277CAB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sz w:val="16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noProof/>
              <w:sz w:val="20"/>
              <w:szCs w:val="20"/>
              <w:lang w:val="en-US" w:eastAsia="es-ES"/>
            </w:rPr>
            <w:drawing>
              <wp:anchor distT="0" distB="0" distL="0" distR="0" simplePos="0" relativeHeight="251662336" behindDoc="0" locked="0" layoutInCell="1" allowOverlap="0" wp14:anchorId="71372047" wp14:editId="6ADE4198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23" name="Imagen 23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68A81442" w14:textId="77777777" w:rsidR="00234FF8" w:rsidRPr="00234FF8" w:rsidRDefault="00234FF8" w:rsidP="00234FF8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31E2303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631E74F" w14:textId="77777777" w:rsidR="00234FF8" w:rsidRPr="00234FF8" w:rsidRDefault="00234FF8" w:rsidP="00234FF8">
          <w:pPr>
            <w:tabs>
              <w:tab w:val="left" w:pos="0"/>
              <w:tab w:val="center" w:pos="77"/>
            </w:tabs>
            <w:spacing w:after="0" w:line="240" w:lineRule="auto"/>
            <w:jc w:val="center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Ministerio</w:t>
          </w:r>
        </w:p>
        <w:p w14:paraId="43838489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27805682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018391C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Vice-Ministerio de</w:t>
          </w:r>
        </w:p>
        <w:p w14:paraId="2F7CE70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65B88A14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</w:p>
        <w:p w14:paraId="73961AFC" w14:textId="77777777" w:rsidR="00234FF8" w:rsidRPr="00234FF8" w:rsidRDefault="00234FF8" w:rsidP="00234FF8">
          <w:pPr>
            <w:spacing w:after="0" w:line="240" w:lineRule="auto"/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</w:pPr>
          <w:r w:rsidRPr="00234FF8">
            <w:rPr>
              <w:rFonts w:ascii="Calibri" w:eastAsia="Times New Roman" w:hAnsi="Calibri" w:cs="Calibri"/>
              <w:color w:val="FFFFFF"/>
              <w:sz w:val="18"/>
              <w:szCs w:val="20"/>
              <w:lang w:val="es-MX" w:eastAsia="es-ES"/>
            </w:rPr>
            <w:t>UE 003 Gestión Integral de la Calidad Ambiental</w:t>
          </w:r>
        </w:p>
      </w:tc>
    </w:tr>
  </w:tbl>
  <w:p w14:paraId="7B2914A2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“Decenio de la igualdad y oportunidades para mujeres y hombres</w:t>
    </w:r>
    <w:bookmarkStart w:id="0" w:name="_Hlk125530822"/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”</w:t>
    </w:r>
    <w:bookmarkEnd w:id="0"/>
  </w:p>
  <w:p w14:paraId="72097E17" w14:textId="77777777" w:rsidR="00234FF8" w:rsidRPr="00234FF8" w:rsidRDefault="00234FF8" w:rsidP="00234F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Calibri"/>
        <w:sz w:val="16"/>
        <w:szCs w:val="16"/>
        <w:lang w:val="es-ES" w:eastAsia="es-ES"/>
      </w:rPr>
    </w:pPr>
    <w:r w:rsidRPr="00234FF8">
      <w:rPr>
        <w:rFonts w:ascii="Calibri" w:eastAsia="Times New Roman" w:hAnsi="Calibri" w:cs="Calibri"/>
        <w:sz w:val="16"/>
        <w:szCs w:val="16"/>
        <w:lang w:val="es-ES" w:eastAsia="es-ES"/>
      </w:rPr>
      <w:t>“</w:t>
    </w:r>
    <w:r w:rsidRPr="00234FF8">
      <w:rPr>
        <w:rFonts w:ascii="Calibri" w:eastAsia="Times New Roman" w:hAnsi="Calibri" w:cs="Calibri"/>
        <w:color w:val="000000"/>
        <w:sz w:val="16"/>
        <w:szCs w:val="16"/>
        <w:lang w:val="es-ES" w:eastAsia="es-ES"/>
      </w:rPr>
      <w:t>Año de la Esperanza y el Fortalecimiento de la Democracia”</w:t>
    </w:r>
  </w:p>
  <w:p w14:paraId="53D19BBE" w14:textId="77777777" w:rsidR="009B6769" w:rsidRDefault="009B676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4CA7" w14:textId="77777777" w:rsidR="000A27FE" w:rsidRDefault="000A27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FEF"/>
    <w:multiLevelType w:val="hybridMultilevel"/>
    <w:tmpl w:val="05B09F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A27FE"/>
    <w:rsid w:val="00172A27"/>
    <w:rsid w:val="00234FF8"/>
    <w:rsid w:val="002D6E19"/>
    <w:rsid w:val="0042593E"/>
    <w:rsid w:val="00453862"/>
    <w:rsid w:val="004B76E2"/>
    <w:rsid w:val="00511D97"/>
    <w:rsid w:val="0057666C"/>
    <w:rsid w:val="00672CBE"/>
    <w:rsid w:val="00692ACE"/>
    <w:rsid w:val="006C5FF8"/>
    <w:rsid w:val="00794493"/>
    <w:rsid w:val="009B6769"/>
    <w:rsid w:val="009C6F61"/>
    <w:rsid w:val="00A55A06"/>
    <w:rsid w:val="00A9774F"/>
    <w:rsid w:val="00B47AB2"/>
    <w:rsid w:val="00BB418B"/>
    <w:rsid w:val="00DA2CD5"/>
    <w:rsid w:val="00DD385C"/>
    <w:rsid w:val="00EB6BFF"/>
    <w:rsid w:val="00FC462D"/>
    <w:rsid w:val="1967384C"/>
    <w:rsid w:val="1FE67CC3"/>
    <w:rsid w:val="29ED099D"/>
    <w:rsid w:val="475D5EB3"/>
    <w:rsid w:val="4A0E177C"/>
    <w:rsid w:val="76B2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761BFD6C"/>
  <w15:docId w15:val="{E7A37DF6-8A66-4C32-B920-3E889260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4FF8"/>
    <w:pPr>
      <w:spacing w:after="0" w:line="240" w:lineRule="auto"/>
    </w:pPr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FF8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99"/>
    <w:rsid w:val="00234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facilita.gob.pe/t/3539" TargetMode="External"/><Relationship Id="rId1" Type="http://schemas.openxmlformats.org/officeDocument/2006/relationships/hyperlink" Target="mailto:mesadepartes@gica.gob.p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640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JOSEPH MANUEL CHAVEZ LOPEZ</cp:lastModifiedBy>
  <cp:revision>6</cp:revision>
  <dcterms:created xsi:type="dcterms:W3CDTF">2025-12-05T19:08:00Z</dcterms:created>
  <dcterms:modified xsi:type="dcterms:W3CDTF">2026-05-13T14:13:00Z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195A62AB60AA40A3935FE23C6602FAF6_13</vt:lpwstr>
  </property>
</Properties>
</file>