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BED8" w14:textId="77777777" w:rsidR="005A1963" w:rsidRDefault="000A4C4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2DB14AD2" w14:textId="77777777" w:rsidR="005A1963" w:rsidRDefault="005A196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59038ED" w14:textId="77777777" w:rsidR="005A1963" w:rsidRDefault="005A196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8E49F63" w14:textId="77777777" w:rsidR="005A1963" w:rsidRDefault="000A4C4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45C350C9" w14:textId="77777777" w:rsidR="005A1963" w:rsidRDefault="000A4C4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0FF1538" w14:textId="77777777" w:rsidR="005A1963" w:rsidRDefault="000A4C4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</w:t>
      </w:r>
      <w:proofErr w:type="spellStart"/>
      <w:r>
        <w:rPr>
          <w:rFonts w:ascii="Calibri" w:hAnsi="Calibri" w:cs="Calibri"/>
          <w:b/>
          <w:sz w:val="22"/>
          <w:szCs w:val="22"/>
        </w:rPr>
        <w:t>N°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2523209 </w:t>
      </w:r>
    </w:p>
    <w:p w14:paraId="04DDFC42" w14:textId="77777777" w:rsidR="005A1963" w:rsidRDefault="000A4C4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Contrato de Préstamo </w:t>
      </w:r>
      <w:proofErr w:type="spellStart"/>
      <w:r>
        <w:rPr>
          <w:rFonts w:ascii="Calibri" w:hAnsi="Calibri" w:cs="Calibri"/>
          <w:szCs w:val="22"/>
        </w:rPr>
        <w:t>N°</w:t>
      </w:r>
      <w:proofErr w:type="spellEnd"/>
      <w:r>
        <w:rPr>
          <w:rFonts w:ascii="Calibri" w:hAnsi="Calibri" w:cs="Calibri"/>
          <w:szCs w:val="22"/>
        </w:rPr>
        <w:t xml:space="preserve"> 30528</w:t>
      </w:r>
    </w:p>
    <w:p w14:paraId="53232DA4" w14:textId="77777777" w:rsidR="005A1963" w:rsidRDefault="005A196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079AD93A" w14:textId="77777777" w:rsidR="005A1963" w:rsidRDefault="005A196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A8C4815" w14:textId="2500C4D6" w:rsidR="005A1963" w:rsidRDefault="000A4C40">
      <w:pPr>
        <w:jc w:val="both"/>
        <w:rPr>
          <w:rFonts w:ascii="Calibri" w:hAnsi="Calibri" w:cs="Calibri"/>
          <w:color w:val="000000"/>
          <w:sz w:val="24"/>
          <w:szCs w:val="24"/>
          <w:lang w:val="es-ES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Yo,</w:t>
      </w:r>
      <w:r w:rsidR="00345A5C">
        <w:rPr>
          <w:rFonts w:ascii="Calibri" w:hAnsi="Calibri" w:cs="Calibri"/>
          <w:color w:val="000000"/>
          <w:lang w:val="es-ES"/>
        </w:rPr>
        <w:t>…</w:t>
      </w:r>
      <w:proofErr w:type="gramEnd"/>
      <w:r w:rsidR="00345A5C">
        <w:rPr>
          <w:rFonts w:ascii="Calibri" w:hAnsi="Calibri" w:cs="Calibri"/>
          <w:color w:val="000000"/>
          <w:lang w:val="es-ES"/>
        </w:rPr>
        <w:t>………………………………</w:t>
      </w:r>
      <w:proofErr w:type="gramStart"/>
      <w:r w:rsidR="00345A5C">
        <w:rPr>
          <w:rFonts w:ascii="Calibri" w:hAnsi="Calibri" w:cs="Calibri"/>
          <w:color w:val="000000"/>
          <w:lang w:val="es-ES"/>
        </w:rPr>
        <w:t>…….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identificado con DNI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s-ES"/>
        </w:rPr>
        <w:t>N</w:t>
      </w:r>
      <w:r w:rsidR="00345A5C">
        <w:rPr>
          <w:rFonts w:ascii="Calibri" w:hAnsi="Calibri" w:cs="Calibri"/>
          <w:color w:val="000000"/>
          <w:sz w:val="24"/>
          <w:szCs w:val="24"/>
          <w:lang w:val="es-ES"/>
        </w:rPr>
        <w:t>°</w:t>
      </w:r>
      <w:proofErr w:type="spellEnd"/>
      <w:r w:rsidR="00345A5C">
        <w:rPr>
          <w:rFonts w:ascii="Calibri" w:hAnsi="Calibri" w:cs="Calibri"/>
          <w:color w:val="000000"/>
          <w:sz w:val="24"/>
          <w:szCs w:val="24"/>
          <w:lang w:val="es-ES"/>
        </w:rPr>
        <w:t xml:space="preserve"> …………………</w:t>
      </w:r>
      <w:r>
        <w:rPr>
          <w:rFonts w:ascii="Calibri" w:hAnsi="Calibri" w:cs="Calibri"/>
          <w:color w:val="000000"/>
          <w:sz w:val="24"/>
          <w:szCs w:val="24"/>
        </w:rPr>
        <w:t>, domiciliado en</w:t>
      </w:r>
      <w:r w:rsidR="00345A5C"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2B62871" w14:textId="77777777" w:rsidR="005A1963" w:rsidRPr="00345A5C" w:rsidRDefault="005A1963">
      <w:pPr>
        <w:jc w:val="center"/>
        <w:rPr>
          <w:rFonts w:ascii="Calibri" w:hAnsi="Calibri" w:cs="Calibri"/>
          <w:b/>
          <w:bCs/>
          <w:color w:val="000000"/>
          <w:sz w:val="30"/>
          <w:szCs w:val="30"/>
          <w:lang w:val="es-ES"/>
        </w:rPr>
      </w:pPr>
    </w:p>
    <w:p w14:paraId="313A5696" w14:textId="77777777" w:rsidR="005A1963" w:rsidRDefault="000A4C40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261882AC" w14:textId="77777777" w:rsidR="005A1963" w:rsidRDefault="000A4C40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Tener Conocimiento de </w:t>
      </w:r>
      <w:r>
        <w:rPr>
          <w:rFonts w:ascii="Calibri" w:hAnsi="Calibri" w:cs="Calibri"/>
          <w:sz w:val="24"/>
          <w:szCs w:val="24"/>
        </w:rPr>
        <w:t>Manejo de ofimática.</w:t>
      </w:r>
      <w:r>
        <w:rPr>
          <w:rFonts w:ascii="Calibri" w:hAnsi="Calibri" w:cs="Calibri"/>
          <w:color w:val="000000"/>
          <w:sz w:val="24"/>
          <w:szCs w:val="24"/>
        </w:rPr>
        <w:t xml:space="preserve"> Para que conste a los efectos oportunos firmo la presente declaración.</w:t>
      </w:r>
    </w:p>
    <w:p w14:paraId="1559D395" w14:textId="77777777" w:rsidR="005A1963" w:rsidRDefault="005A196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216BF77" w14:textId="761D7030" w:rsidR="005A1963" w:rsidRDefault="000A4C40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45A5C">
        <w:rPr>
          <w:rFonts w:ascii="Calibri" w:hAnsi="Calibri" w:cs="Calibri"/>
          <w:color w:val="000000"/>
          <w:sz w:val="24"/>
          <w:szCs w:val="24"/>
          <w:lang w:val="es-ES"/>
        </w:rPr>
        <w:t xml:space="preserve">……. </w:t>
      </w:r>
      <w:r>
        <w:rPr>
          <w:rFonts w:ascii="Calibri" w:hAnsi="Calibri" w:cs="Calibri"/>
          <w:color w:val="000000"/>
          <w:sz w:val="24"/>
          <w:szCs w:val="24"/>
        </w:rPr>
        <w:t>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345A5C">
        <w:rPr>
          <w:rFonts w:ascii="Calibri" w:hAnsi="Calibri" w:cs="Calibri"/>
          <w:color w:val="000000"/>
          <w:sz w:val="24"/>
          <w:szCs w:val="24"/>
          <w:lang w:val="es-ES"/>
        </w:rPr>
        <w:t xml:space="preserve">………………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45A5C">
        <w:rPr>
          <w:rFonts w:ascii="Calibri" w:hAnsi="Calibri" w:cs="Calibri"/>
          <w:color w:val="000000"/>
          <w:sz w:val="24"/>
          <w:szCs w:val="24"/>
        </w:rPr>
        <w:t>6</w:t>
      </w:r>
    </w:p>
    <w:p w14:paraId="2DBC04E2" w14:textId="77777777" w:rsidR="005A1963" w:rsidRDefault="005A196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11424F9" w14:textId="77777777" w:rsidR="005A1963" w:rsidRDefault="000A4C4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CDB3A41" w14:textId="77777777" w:rsidR="005A1963" w:rsidRDefault="005A196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1568244" w14:textId="77777777" w:rsidR="005A1963" w:rsidRDefault="005A196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ED03C74" w14:textId="6265D294" w:rsidR="005A1963" w:rsidRDefault="000A4C40" w:rsidP="00345A5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</w:rPr>
        <w:t>Nombre del Consultor:</w:t>
      </w:r>
    </w:p>
    <w:p w14:paraId="65ABE822" w14:textId="27C7FD8F" w:rsidR="005A1963" w:rsidRDefault="000A4C40" w:rsidP="00345A5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DNI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0EF550D2" w14:textId="14A08C88" w:rsidR="005A1963" w:rsidRDefault="000A4C40" w:rsidP="00345A5C">
      <w:pPr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</w:rPr>
        <w:t>Correo electrónico:</w:t>
      </w:r>
      <w:r>
        <w:rPr>
          <w:rFonts w:ascii="Arial" w:hAnsi="Arial"/>
          <w:b/>
          <w:color w:val="000000"/>
          <w:sz w:val="18"/>
          <w:szCs w:val="24"/>
        </w:rPr>
        <w:t xml:space="preserve"> </w:t>
      </w:r>
    </w:p>
    <w:p w14:paraId="742A546A" w14:textId="0BA36AA4" w:rsidR="005A1963" w:rsidRDefault="000A4C40" w:rsidP="00345A5C">
      <w:pPr>
        <w:spacing w:after="0" w:line="240" w:lineRule="auto"/>
        <w:rPr>
          <w:rFonts w:ascii="Arial" w:hAnsi="Arial"/>
          <w:color w:val="000000"/>
          <w:szCs w:val="24"/>
        </w:rPr>
      </w:pPr>
      <w:r>
        <w:rPr>
          <w:rFonts w:ascii="Calibri" w:hAnsi="Calibri" w:cs="Calibri"/>
          <w:color w:val="000000"/>
        </w:rPr>
        <w:t>Celular</w:t>
      </w:r>
      <w:r w:rsidR="00345A5C">
        <w:rPr>
          <w:rFonts w:ascii="Calibri" w:hAnsi="Calibri" w:cs="Calibri"/>
          <w:color w:val="000000"/>
        </w:rPr>
        <w:t>:</w:t>
      </w:r>
      <w:r>
        <w:rPr>
          <w:rFonts w:ascii="Arial" w:hAnsi="Arial"/>
          <w:color w:val="000000"/>
          <w:szCs w:val="24"/>
        </w:rPr>
        <w:t xml:space="preserve"> </w:t>
      </w:r>
    </w:p>
    <w:p w14:paraId="16F55554" w14:textId="5ECAEEB9" w:rsidR="005A1963" w:rsidRDefault="000A4C40" w:rsidP="00345A5C">
      <w:pPr>
        <w:spacing w:after="0" w:line="240" w:lineRule="auto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</w:rPr>
        <w:t xml:space="preserve">RUC </w:t>
      </w:r>
      <w:proofErr w:type="spellStart"/>
      <w:r>
        <w:rPr>
          <w:rFonts w:ascii="Calibri" w:hAnsi="Calibri" w:cs="Calibri"/>
          <w:color w:val="000000"/>
        </w:rPr>
        <w:t>Nº</w:t>
      </w:r>
      <w:proofErr w:type="spellEnd"/>
      <w:r w:rsidR="00345A5C">
        <w:rPr>
          <w:rFonts w:ascii="Calibri" w:hAnsi="Calibri" w:cs="Calibri"/>
          <w:color w:val="000000"/>
        </w:rPr>
        <w:t>:</w:t>
      </w:r>
    </w:p>
    <w:p w14:paraId="5CD743DE" w14:textId="3E571118" w:rsidR="005A1963" w:rsidRDefault="005A196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9537902" w14:textId="77777777" w:rsidR="005A1963" w:rsidRDefault="005A196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2562801" w14:textId="77777777" w:rsidR="005A1963" w:rsidRDefault="005A196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E4985E1" w14:textId="77777777" w:rsidR="005A1963" w:rsidRDefault="005A196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5A1E892" w14:textId="77777777" w:rsidR="005A1963" w:rsidRDefault="005A196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F640F17" w14:textId="77777777" w:rsidR="005A1963" w:rsidRDefault="000A4C4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6CA3CE54" w14:textId="77777777" w:rsidR="005A1963" w:rsidRDefault="000A4C4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632F58C9" w14:textId="77777777" w:rsidR="005A1963" w:rsidRDefault="005A1963">
      <w:pPr>
        <w:rPr>
          <w:sz w:val="24"/>
          <w:szCs w:val="24"/>
        </w:rPr>
      </w:pPr>
    </w:p>
    <w:p w14:paraId="2A6E02FE" w14:textId="77777777" w:rsidR="005A1963" w:rsidRDefault="005A196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59759A4C" w14:textId="77777777" w:rsidR="005A1963" w:rsidRDefault="005A1963">
      <w:pPr>
        <w:rPr>
          <w:sz w:val="24"/>
          <w:szCs w:val="24"/>
        </w:rPr>
      </w:pPr>
    </w:p>
    <w:sectPr w:rsidR="005A1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1958" w14:textId="77777777" w:rsidR="005A1963" w:rsidRDefault="000A4C40">
      <w:pPr>
        <w:spacing w:line="240" w:lineRule="auto"/>
      </w:pPr>
      <w:r>
        <w:separator/>
      </w:r>
    </w:p>
  </w:endnote>
  <w:endnote w:type="continuationSeparator" w:id="0">
    <w:p w14:paraId="77437541" w14:textId="77777777" w:rsidR="005A1963" w:rsidRDefault="000A4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837B" w14:textId="77777777" w:rsidR="00144D42" w:rsidRDefault="00144D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367" w14:textId="5CF34B4F" w:rsidR="005A1963" w:rsidRDefault="00154EB2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eastAsia="Times New Roman" w:cstheme="minorHAnsi"/>
        <w:sz w:val="16"/>
        <w:szCs w:val="16"/>
        <w:lang w:val="es-ES" w:eastAsia="es-ES"/>
      </w:rPr>
    </w:pPr>
    <w:bookmarkStart w:id="57" w:name="_Hlk174022426"/>
    <w:r w:rsidRPr="00154EB2">
      <w:rPr>
        <w:rFonts w:eastAsia="Times New Roman" w:cstheme="minorHAnsi"/>
        <w:sz w:val="16"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C1219AF" wp14:editId="6352CEA7">
          <wp:simplePos x="0" y="0"/>
          <wp:positionH relativeFrom="column">
            <wp:posOffset>4434840</wp:posOffset>
          </wp:positionH>
          <wp:positionV relativeFrom="paragraph">
            <wp:posOffset>107315</wp:posOffset>
          </wp:positionV>
          <wp:extent cx="1174750" cy="621030"/>
          <wp:effectExtent l="0" t="0" r="6350" b="7620"/>
          <wp:wrapNone/>
          <wp:docPr id="18258020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20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0A4C40">
        <w:rPr>
          <w:rFonts w:eastAsiaTheme="minorEastAsia" w:cstheme="minorHAnsi"/>
          <w:color w:val="0000FF"/>
          <w:sz w:val="16"/>
          <w:szCs w:val="16"/>
          <w:u w:val="single"/>
          <w:lang w:val="es-ES" w:eastAsia="es-ES"/>
        </w:rPr>
        <w:t>www.minam.gob.pe</w:t>
      </w:r>
    </w:hyperlink>
    <w:r w:rsidR="000A4C40">
      <w:rPr>
        <w:rFonts w:eastAsia="Times New Roman" w:cstheme="minorHAnsi"/>
        <w:sz w:val="16"/>
        <w:szCs w:val="16"/>
        <w:lang w:val="es-ES" w:eastAsia="es-ES"/>
      </w:rPr>
      <w:t xml:space="preserve">  </w:t>
    </w:r>
  </w:p>
  <w:p w14:paraId="60829AEE" w14:textId="360AF204" w:rsidR="005A1963" w:rsidRDefault="000A4C40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Calle Francisco de Zela 2673</w:t>
    </w:r>
  </w:p>
  <w:p w14:paraId="0D7E87B0" w14:textId="09E62D12" w:rsidR="005A1963" w:rsidRDefault="000A4C40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>
      <w:rPr>
        <w:rFonts w:eastAsia="Times New Roman" w:cstheme="minorHAnsi"/>
        <w:sz w:val="16"/>
        <w:szCs w:val="16"/>
        <w:lang w:val="es-ES" w:eastAsia="es-ES"/>
      </w:rPr>
      <w:t>Lince, Lima 14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54B227F1" w14:textId="77777777" w:rsidR="00154EB2" w:rsidRDefault="000A4C40" w:rsidP="00154EB2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3" w:history="1">
      <w:r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>
      <w:rPr>
        <w:rFonts w:eastAsia="Times New Roman" w:cstheme="minorHAnsi"/>
        <w:sz w:val="16"/>
        <w:szCs w:val="16"/>
        <w:lang w:val="es-ES" w:eastAsia="es-ES"/>
      </w:rPr>
      <w:t xml:space="preserve">  </w:t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  <w:r>
      <w:rPr>
        <w:rFonts w:eastAsia="Times New Roman" w:cstheme="minorHAnsi"/>
        <w:sz w:val="16"/>
        <w:szCs w:val="16"/>
        <w:lang w:val="es-ES" w:eastAsia="es-ES"/>
      </w:rPr>
      <w:tab/>
    </w:r>
  </w:p>
  <w:p w14:paraId="7FB93EF6" w14:textId="3D7B8318" w:rsidR="005A1963" w:rsidRDefault="00144D42" w:rsidP="00154EB2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4" w:history="1">
      <w:r w:rsidRPr="0018223B">
        <w:rPr>
          <w:rStyle w:val="Hipervnculo"/>
          <w:rFonts w:eastAsiaTheme="majorEastAsia" w:cstheme="minorHAnsi"/>
          <w:sz w:val="16"/>
          <w:szCs w:val="16"/>
          <w:lang w:val="es-ES" w:eastAsia="es-ES"/>
        </w:rPr>
        <w:t>https://facilita.gob.pe/t/3539</w:t>
      </w:r>
    </w:hyperlink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bookmarkEnd w:id="57"/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  <w:r w:rsidR="000A4C40">
      <w:rPr>
        <w:rFonts w:eastAsia="Times New Roman" w:cstheme="minorHAnsi"/>
        <w:sz w:val="16"/>
        <w:szCs w:val="16"/>
        <w:lang w:val="es-ES" w:eastAsia="es-ES"/>
      </w:rPr>
      <w:tab/>
    </w:r>
  </w:p>
  <w:p w14:paraId="00B16226" w14:textId="77777777" w:rsidR="005A1963" w:rsidRDefault="005A19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5A45" w14:textId="77777777" w:rsidR="00144D42" w:rsidRDefault="00144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C009" w14:textId="77777777" w:rsidR="005A1963" w:rsidRDefault="000A4C40">
      <w:pPr>
        <w:spacing w:after="0"/>
      </w:pPr>
      <w:r>
        <w:separator/>
      </w:r>
    </w:p>
  </w:footnote>
  <w:footnote w:type="continuationSeparator" w:id="0">
    <w:p w14:paraId="648FA302" w14:textId="77777777" w:rsidR="005A1963" w:rsidRDefault="000A4C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2C22" w14:textId="77777777" w:rsidR="00144D42" w:rsidRDefault="00144D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838"/>
      <w:gridCol w:w="2132"/>
      <w:gridCol w:w="1843"/>
      <w:gridCol w:w="2450"/>
    </w:tblGrid>
    <w:tr w:rsidR="005A1963" w14:paraId="2988C8BD" w14:textId="77777777">
      <w:trPr>
        <w:trHeight w:val="840"/>
      </w:trPr>
      <w:tc>
        <w:tcPr>
          <w:tcW w:w="1838" w:type="dxa"/>
        </w:tcPr>
        <w:p w14:paraId="0DD1F551" w14:textId="77777777" w:rsidR="005A1963" w:rsidRDefault="000A4C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val="es-ES" w:eastAsia="es-ES"/>
            </w:rPr>
          </w:pPr>
          <w:bookmarkStart w:id="0" w:name="_Hlk123738743"/>
          <w:bookmarkStart w:id="1" w:name="_Hlk123731384"/>
          <w:bookmarkStart w:id="2" w:name="_Hlk123738744"/>
          <w:bookmarkStart w:id="3" w:name="_Hlk123738747"/>
          <w:bookmarkStart w:id="4" w:name="_Hlk123738748"/>
          <w:bookmarkStart w:id="5" w:name="_Hlk513561891"/>
          <w:bookmarkStart w:id="6" w:name="_Hlk123742805"/>
          <w:bookmarkStart w:id="7" w:name="_Hlk123738269"/>
          <w:bookmarkStart w:id="8" w:name="_Hlk123731382"/>
          <w:bookmarkStart w:id="9" w:name="_Hlk123742802"/>
          <w:bookmarkStart w:id="10" w:name="_Hlk123727308"/>
          <w:bookmarkStart w:id="11" w:name="_Hlk123731385"/>
          <w:bookmarkStart w:id="12" w:name="_Hlk125455353"/>
          <w:bookmarkStart w:id="13" w:name="_Hlk123742803"/>
          <w:bookmarkStart w:id="14" w:name="_Hlk125453024"/>
          <w:bookmarkStart w:id="15" w:name="_Hlk123738749"/>
          <w:bookmarkStart w:id="16" w:name="_Hlk125551729"/>
          <w:bookmarkStart w:id="17" w:name="_Hlk125455345"/>
          <w:bookmarkStart w:id="18" w:name="_Hlk125446420"/>
          <w:bookmarkStart w:id="19" w:name="_Hlk125446421"/>
          <w:bookmarkStart w:id="20" w:name="_Hlk123727309"/>
          <w:bookmarkStart w:id="21" w:name="_Hlk123742807"/>
          <w:bookmarkStart w:id="22" w:name="_Hlk125455346"/>
          <w:bookmarkStart w:id="23" w:name="_Hlk123731383"/>
          <w:bookmarkStart w:id="24" w:name="_Hlk125455352"/>
          <w:bookmarkStart w:id="25" w:name="_Hlk125455354"/>
          <w:bookmarkStart w:id="26" w:name="_Hlk125453023"/>
          <w:bookmarkStart w:id="27" w:name="_Hlk125455347"/>
          <w:bookmarkStart w:id="28" w:name="_Hlk125453022"/>
          <w:bookmarkStart w:id="29" w:name="_Hlk123738752"/>
          <w:bookmarkStart w:id="30" w:name="_Hlk123742806"/>
          <w:bookmarkStart w:id="31" w:name="_Hlk125453017"/>
          <w:bookmarkStart w:id="32" w:name="_Hlk125453025"/>
          <w:bookmarkStart w:id="33" w:name="_Hlk125455351"/>
          <w:bookmarkStart w:id="34" w:name="_Hlk125455348"/>
          <w:bookmarkStart w:id="35" w:name="_Hlk125453018"/>
          <w:bookmarkStart w:id="36" w:name="_Hlk125455350"/>
          <w:bookmarkStart w:id="37" w:name="_Hlk125446419"/>
          <w:bookmarkStart w:id="38" w:name="_Hlk123738270"/>
          <w:bookmarkStart w:id="39" w:name="_Hlk123742808"/>
          <w:bookmarkStart w:id="40" w:name="_Hlk125455349"/>
          <w:bookmarkStart w:id="41" w:name="_Hlk125469232"/>
          <w:bookmarkStart w:id="42" w:name="_Hlk123738751"/>
          <w:bookmarkStart w:id="43" w:name="_Hlk125453021"/>
          <w:bookmarkStart w:id="44" w:name="_Hlk123738750"/>
          <w:bookmarkStart w:id="45" w:name="_Hlk125551732"/>
          <w:bookmarkStart w:id="46" w:name="_Hlk125471198"/>
          <w:bookmarkStart w:id="47" w:name="_Hlk125453020"/>
          <w:bookmarkStart w:id="48" w:name="_Hlk125551730"/>
          <w:bookmarkStart w:id="49" w:name="_Hlk125446418"/>
          <w:bookmarkStart w:id="50" w:name="_Hlk125551731"/>
          <w:bookmarkStart w:id="51" w:name="_Hlk125469233"/>
          <w:bookmarkStart w:id="52" w:name="_Hlk125471197"/>
          <w:bookmarkStart w:id="53" w:name="_Hlk125469231"/>
          <w:bookmarkStart w:id="54" w:name="_Hlk125469230"/>
          <w:bookmarkStart w:id="55" w:name="_Hlk187328978"/>
          <w:r>
            <w:rPr>
              <w:rFonts w:eastAsia="Times New Roman" w:cstheme="minorHAnsi"/>
              <w:noProof/>
              <w:sz w:val="20"/>
              <w:szCs w:val="20"/>
              <w:lang w:eastAsia="es-PE"/>
            </w:rPr>
            <w:drawing>
              <wp:inline distT="0" distB="0" distL="0" distR="0" wp14:anchorId="1A1A551A" wp14:editId="7F3F9711">
                <wp:extent cx="1123950" cy="571500"/>
                <wp:effectExtent l="0" t="0" r="0" b="0"/>
                <wp:docPr id="391612082" name="Imagen 39161208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612082" name="Imagen 39161208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4ABCD1C2" w14:textId="77777777" w:rsidR="005A1963" w:rsidRDefault="000A4C40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 xml:space="preserve">Ministerio </w:t>
          </w:r>
        </w:p>
        <w:p w14:paraId="48C7D532" w14:textId="77777777" w:rsidR="005A1963" w:rsidRDefault="000A4C40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sz w:val="18"/>
              <w:szCs w:val="18"/>
              <w:lang w:val="es-ES" w:eastAsia="es-ES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354AB136" w14:textId="77777777" w:rsidR="005A1963" w:rsidRDefault="005A196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</w:p>
        <w:p w14:paraId="0D7D3A7D" w14:textId="77777777" w:rsidR="005A1963" w:rsidRDefault="000A4C40">
          <w:pPr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18398708" w14:textId="77777777" w:rsidR="005A1963" w:rsidRDefault="000A4C40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Gestión Ambiental</w:t>
          </w:r>
        </w:p>
        <w:p w14:paraId="71FE0B87" w14:textId="77777777" w:rsidR="005A1963" w:rsidRDefault="005A196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3A0D4124" w14:textId="77777777" w:rsidR="005A1963" w:rsidRDefault="000A4C4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p w14:paraId="03A77E8E" w14:textId="77777777" w:rsidR="000A4C40" w:rsidRPr="000A4C40" w:rsidRDefault="000A4C40" w:rsidP="000A4C40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“Decenio de la igualdad y oportunidades para mujeres y hombres</w:t>
    </w:r>
    <w:bookmarkStart w:id="56" w:name="_Hlk125530822"/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”</w:t>
    </w:r>
    <w:bookmarkEnd w:id="56"/>
  </w:p>
  <w:p w14:paraId="0C09EB5C" w14:textId="21A6C112" w:rsidR="005A1963" w:rsidRPr="000A4C40" w:rsidRDefault="000A4C40" w:rsidP="000A4C40">
    <w:pPr>
      <w:pStyle w:val="Encabezad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r w:rsidRPr="000A4C40">
      <w:rPr>
        <w:rFonts w:eastAsia="Times New Roman" w:cstheme="minorHAnsi"/>
        <w:color w:val="000000"/>
        <w:sz w:val="16"/>
        <w:szCs w:val="16"/>
        <w:lang w:val="es-ES" w:eastAsia="es-ES"/>
      </w:rPr>
      <w:t>“Año de la Esperanza y el Fortalecimiento de la Democracia”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447" w14:textId="77777777" w:rsidR="00144D42" w:rsidRDefault="00144D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4C40"/>
    <w:rsid w:val="00144D42"/>
    <w:rsid w:val="00154EB2"/>
    <w:rsid w:val="00172A27"/>
    <w:rsid w:val="002D6E19"/>
    <w:rsid w:val="00345A5C"/>
    <w:rsid w:val="0042593E"/>
    <w:rsid w:val="004B76E2"/>
    <w:rsid w:val="00511D97"/>
    <w:rsid w:val="005A1963"/>
    <w:rsid w:val="00692ACE"/>
    <w:rsid w:val="00794493"/>
    <w:rsid w:val="007A1B3D"/>
    <w:rsid w:val="007A55E7"/>
    <w:rsid w:val="009C6F61"/>
    <w:rsid w:val="00A9774F"/>
    <w:rsid w:val="00DD385C"/>
    <w:rsid w:val="00FC462D"/>
    <w:rsid w:val="1FE67CC3"/>
    <w:rsid w:val="4A0E177C"/>
    <w:rsid w:val="4F5A11D3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6278CC"/>
  <w15:docId w15:val="{28519E95-3A61-4EB5-8E2F-7805BD07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44D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JULIO MANUEL GONZALES FERNANDEZ</cp:lastModifiedBy>
  <cp:revision>11</cp:revision>
  <dcterms:created xsi:type="dcterms:W3CDTF">2024-05-13T19:50:00Z</dcterms:created>
  <dcterms:modified xsi:type="dcterms:W3CDTF">2026-01-28T21:44:00Z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E99B97A5BB0D42AE9C163BA0522DD2CB_13</vt:lpwstr>
  </property>
</Properties>
</file>