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537CFE34"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r w:rsidR="002C5D02">
        <w:rPr>
          <w:spacing w:val="-2"/>
          <w:sz w:val="21"/>
        </w:rPr>
        <w:t>.</w:t>
      </w:r>
    </w:p>
    <w:p w14:paraId="64476913" w14:textId="24AF8B78"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C35FEB">
        <w:rPr>
          <w:rFonts w:ascii="Arial" w:hAnsi="Arial"/>
          <w:b/>
          <w:sz w:val="21"/>
        </w:rPr>
        <w:t>0</w:t>
      </w:r>
      <w:r w:rsidR="00271245">
        <w:rPr>
          <w:rFonts w:ascii="Arial" w:hAnsi="Arial"/>
          <w:b/>
          <w:sz w:val="21"/>
        </w:rPr>
        <w:t>3</w:t>
      </w:r>
      <w:r w:rsidR="0081197B">
        <w:rPr>
          <w:rFonts w:ascii="Arial" w:hAnsi="Arial"/>
          <w:b/>
          <w:sz w:val="21"/>
        </w:rPr>
        <w:t>6</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2BA0061F" w:rsidR="00656A61" w:rsidRPr="004917B3" w:rsidRDefault="008B545C" w:rsidP="0081197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81197B" w:rsidRPr="0081197B">
        <w:rPr>
          <w:rFonts w:ascii="Arial" w:hAnsi="Arial"/>
          <w:b/>
          <w:bCs/>
          <w:sz w:val="21"/>
        </w:rPr>
        <w:t>CONSULTORÍA INDIVIDUAL: “ESTUDIO GEOTÉCNICO”</w:t>
      </w:r>
      <w:r w:rsidR="0081197B">
        <w:rPr>
          <w:rFonts w:ascii="Arial" w:hAnsi="Arial"/>
          <w:b/>
          <w:bCs/>
          <w:sz w:val="21"/>
        </w:rPr>
        <w:t xml:space="preserve"> </w:t>
      </w:r>
      <w:r w:rsidR="0081197B" w:rsidRPr="0081197B">
        <w:rPr>
          <w:rFonts w:ascii="Arial" w:hAnsi="Arial"/>
          <w:b/>
          <w:bCs/>
          <w:sz w:val="21"/>
        </w:rPr>
        <w:t>PARA LA IMPLEMENTACIÓN DEL PLAN DE MONITOREO ARQUEOLÓGICO DEL</w:t>
      </w:r>
      <w:r w:rsidR="0081197B">
        <w:rPr>
          <w:rFonts w:ascii="Arial" w:hAnsi="Arial"/>
          <w:b/>
          <w:bCs/>
          <w:sz w:val="21"/>
        </w:rPr>
        <w:t xml:space="preserve"> </w:t>
      </w:r>
      <w:r w:rsidR="0081197B" w:rsidRPr="0081197B">
        <w:rPr>
          <w:rFonts w:ascii="Arial" w:hAnsi="Arial"/>
          <w:b/>
          <w:bCs/>
          <w:sz w:val="21"/>
        </w:rPr>
        <w:t>PROYECTO: “RECUPERACIÓN DE ÁREAS DEGRADADAS POR RESIDUOS SÓLIDOS</w:t>
      </w:r>
      <w:r w:rsidR="0081197B">
        <w:rPr>
          <w:rFonts w:ascii="Arial" w:hAnsi="Arial"/>
          <w:b/>
          <w:bCs/>
          <w:sz w:val="21"/>
        </w:rPr>
        <w:t xml:space="preserve"> </w:t>
      </w:r>
      <w:r w:rsidR="0081197B" w:rsidRPr="0081197B">
        <w:rPr>
          <w:rFonts w:ascii="Arial" w:hAnsi="Arial"/>
          <w:b/>
          <w:bCs/>
          <w:sz w:val="21"/>
        </w:rPr>
        <w:t>EN EL SECTOR FANUPE, DISTRITO DE MANUEL ANTONIO MESONES MURO,</w:t>
      </w:r>
      <w:r w:rsidR="0081197B">
        <w:rPr>
          <w:rFonts w:ascii="Arial" w:hAnsi="Arial"/>
          <w:b/>
          <w:bCs/>
          <w:sz w:val="21"/>
        </w:rPr>
        <w:t xml:space="preserve"> </w:t>
      </w:r>
      <w:r w:rsidR="0081197B" w:rsidRPr="0081197B">
        <w:rPr>
          <w:rFonts w:ascii="Arial" w:hAnsi="Arial"/>
          <w:b/>
          <w:bCs/>
          <w:sz w:val="21"/>
        </w:rPr>
        <w:t>PROVINCIA DE FERREÑAFE, DEPARTAMENTO DE LAMBAYEQUE”, CON CUI N°</w:t>
      </w:r>
      <w:r w:rsidR="0081197B">
        <w:rPr>
          <w:rFonts w:ascii="Arial" w:hAnsi="Arial"/>
          <w:b/>
          <w:bCs/>
          <w:sz w:val="21"/>
        </w:rPr>
        <w:t xml:space="preserve"> </w:t>
      </w:r>
      <w:r w:rsidR="0081197B" w:rsidRPr="0081197B">
        <w:rPr>
          <w:rFonts w:ascii="Arial" w:hAnsi="Arial"/>
          <w:b/>
          <w:bCs/>
          <w:sz w:val="21"/>
        </w:rPr>
        <w:t>2307941</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3517A1B6"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81197B" w:rsidRPr="0081197B">
        <w:rPr>
          <w:rFonts w:ascii="Arial" w:hAnsi="Arial"/>
          <w:b/>
          <w:bCs/>
          <w:sz w:val="21"/>
        </w:rPr>
        <w:t>CONSULTORÍA INDIVIDUAL: “ESTUDIO GEOTÉCNICO”</w:t>
      </w:r>
      <w:r w:rsidR="0081197B">
        <w:rPr>
          <w:rFonts w:ascii="Arial" w:hAnsi="Arial"/>
          <w:b/>
          <w:bCs/>
          <w:sz w:val="21"/>
        </w:rPr>
        <w:t xml:space="preserve"> </w:t>
      </w:r>
      <w:r w:rsidR="0081197B" w:rsidRPr="0081197B">
        <w:rPr>
          <w:rFonts w:ascii="Arial" w:hAnsi="Arial"/>
          <w:b/>
          <w:bCs/>
          <w:sz w:val="21"/>
        </w:rPr>
        <w:t>PARA LA IMPLEMENTACIÓN DEL PLAN DE MONITOREO ARQUEOLÓGICO DEL</w:t>
      </w:r>
      <w:r w:rsidR="0081197B">
        <w:rPr>
          <w:rFonts w:ascii="Arial" w:hAnsi="Arial"/>
          <w:b/>
          <w:bCs/>
          <w:sz w:val="21"/>
        </w:rPr>
        <w:t xml:space="preserve"> </w:t>
      </w:r>
      <w:r w:rsidR="0081197B" w:rsidRPr="0081197B">
        <w:rPr>
          <w:rFonts w:ascii="Arial" w:hAnsi="Arial"/>
          <w:b/>
          <w:bCs/>
          <w:sz w:val="21"/>
        </w:rPr>
        <w:t>PROYECTO: “RECUPERACIÓN DE ÁREAS DEGRADADAS POR RESIDUOS SÓLIDOS</w:t>
      </w:r>
      <w:r w:rsidR="0081197B">
        <w:rPr>
          <w:rFonts w:ascii="Arial" w:hAnsi="Arial"/>
          <w:b/>
          <w:bCs/>
          <w:sz w:val="21"/>
        </w:rPr>
        <w:t xml:space="preserve"> </w:t>
      </w:r>
      <w:r w:rsidR="0081197B" w:rsidRPr="0081197B">
        <w:rPr>
          <w:rFonts w:ascii="Arial" w:hAnsi="Arial"/>
          <w:b/>
          <w:bCs/>
          <w:sz w:val="21"/>
        </w:rPr>
        <w:t>EN EL SECTOR FANUPE, DISTRITO DE MANUEL ANTONIO MESONES MURO,</w:t>
      </w:r>
      <w:r w:rsidR="0081197B">
        <w:rPr>
          <w:rFonts w:ascii="Arial" w:hAnsi="Arial"/>
          <w:b/>
          <w:bCs/>
          <w:sz w:val="21"/>
        </w:rPr>
        <w:t xml:space="preserve"> </w:t>
      </w:r>
      <w:r w:rsidR="0081197B" w:rsidRPr="0081197B">
        <w:rPr>
          <w:rFonts w:ascii="Arial" w:hAnsi="Arial"/>
          <w:b/>
          <w:bCs/>
          <w:sz w:val="21"/>
        </w:rPr>
        <w:t>PROVINCIA DE FERREÑAFE, DEPARTAMENTO DE LAMBAYEQUE”, CON CUI N°</w:t>
      </w:r>
      <w:r w:rsidR="0081197B">
        <w:rPr>
          <w:rFonts w:ascii="Arial" w:hAnsi="Arial"/>
          <w:b/>
          <w:bCs/>
          <w:sz w:val="21"/>
        </w:rPr>
        <w:t xml:space="preserve"> </w:t>
      </w:r>
      <w:r w:rsidR="0081197B" w:rsidRPr="0081197B">
        <w:rPr>
          <w:rFonts w:ascii="Arial" w:hAnsi="Arial"/>
          <w:b/>
          <w:bCs/>
          <w:sz w:val="21"/>
        </w:rPr>
        <w:t>2307941</w:t>
      </w:r>
      <w:r w:rsidR="005B2ED9">
        <w:rPr>
          <w:rFonts w:ascii="Arial" w:hAnsi="Arial"/>
          <w:b/>
          <w:bCs/>
          <w:sz w:val="21"/>
        </w:rPr>
        <w:t>”</w:t>
      </w:r>
      <w:r w:rsidR="005B2ED9" w:rsidRPr="00271245">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3F222141" w14:textId="77777777" w:rsidR="004C5566" w:rsidRPr="00656A61" w:rsidRDefault="004C5566"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RUC Nº: </w:t>
      </w:r>
    </w:p>
    <w:p w14:paraId="42CF9EED" w14:textId="2341AC6D" w:rsidR="00EB67BE" w:rsidRDefault="00EB67BE" w:rsidP="00656A61">
      <w:pPr>
        <w:pStyle w:val="NormalWeb"/>
        <w:spacing w:before="0" w:beforeAutospacing="0" w:after="0" w:afterAutospacing="0"/>
        <w:rPr>
          <w:rFonts w:ascii="Calibri" w:hAnsi="Calibri" w:cs="Calibri"/>
          <w:color w:val="000000"/>
          <w:sz w:val="22"/>
          <w:szCs w:val="22"/>
        </w:rPr>
      </w:pPr>
    </w:p>
    <w:p w14:paraId="2980A31F" w14:textId="46FEA7B7" w:rsidR="004C5566" w:rsidRDefault="004C5566" w:rsidP="00656A61">
      <w:pPr>
        <w:pStyle w:val="NormalWeb"/>
        <w:spacing w:before="0" w:beforeAutospacing="0" w:after="0" w:afterAutospacing="0"/>
        <w:rPr>
          <w:rFonts w:ascii="Calibri" w:hAnsi="Calibri" w:cs="Calibri"/>
          <w:color w:val="000000"/>
          <w:sz w:val="22"/>
          <w:szCs w:val="22"/>
        </w:rPr>
      </w:pPr>
    </w:p>
    <w:p w14:paraId="3274EDF3" w14:textId="77777777" w:rsidR="004C5566" w:rsidRDefault="004C5566" w:rsidP="00656A61">
      <w:pPr>
        <w:pStyle w:val="NormalWeb"/>
        <w:spacing w:before="0" w:beforeAutospacing="0" w:after="0" w:afterAutospacing="0"/>
        <w:rPr>
          <w:rFonts w:ascii="Calibri" w:hAnsi="Calibri" w:cs="Calibri"/>
          <w:color w:val="000000"/>
          <w:sz w:val="22"/>
          <w:szCs w:val="22"/>
        </w:rPr>
      </w:pPr>
    </w:p>
    <w:p w14:paraId="50DEF90E" w14:textId="65DB25B0"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E07E" w14:textId="77777777" w:rsidR="00583BF3" w:rsidRDefault="00583BF3" w:rsidP="00E91E77">
      <w:pPr>
        <w:spacing w:after="0" w:line="240" w:lineRule="auto"/>
      </w:pPr>
      <w:r>
        <w:separator/>
      </w:r>
    </w:p>
  </w:endnote>
  <w:endnote w:type="continuationSeparator" w:id="0">
    <w:p w14:paraId="052ED8E9" w14:textId="77777777" w:rsidR="00583BF3" w:rsidRDefault="00583BF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64814831" w:rsidR="00651A8F" w:rsidRDefault="00651A8F" w:rsidP="00651A8F"/>
  <w:p w14:paraId="774CB8A0" w14:textId="22D08BE1" w:rsidR="00651A8F" w:rsidRPr="00707316" w:rsidRDefault="00583BF3"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791A" w14:textId="77777777" w:rsidR="00583BF3" w:rsidRDefault="00583BF3" w:rsidP="00E91E77">
      <w:pPr>
        <w:spacing w:after="0" w:line="240" w:lineRule="auto"/>
      </w:pPr>
      <w:r>
        <w:separator/>
      </w:r>
    </w:p>
  </w:footnote>
  <w:footnote w:type="continuationSeparator" w:id="0">
    <w:p w14:paraId="72D355D6" w14:textId="77777777" w:rsidR="00583BF3" w:rsidRDefault="00583BF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893781548">
    <w:abstractNumId w:val="6"/>
  </w:num>
  <w:num w:numId="2" w16cid:durableId="1560163781">
    <w:abstractNumId w:val="12"/>
  </w:num>
  <w:num w:numId="3" w16cid:durableId="13022673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2874">
    <w:abstractNumId w:val="4"/>
  </w:num>
  <w:num w:numId="5" w16cid:durableId="1538352491">
    <w:abstractNumId w:val="9"/>
  </w:num>
  <w:num w:numId="6" w16cid:durableId="837622660">
    <w:abstractNumId w:val="14"/>
  </w:num>
  <w:num w:numId="7" w16cid:durableId="1002468532">
    <w:abstractNumId w:val="2"/>
  </w:num>
  <w:num w:numId="8" w16cid:durableId="677511251">
    <w:abstractNumId w:val="5"/>
  </w:num>
  <w:num w:numId="9" w16cid:durableId="925378319">
    <w:abstractNumId w:val="15"/>
  </w:num>
  <w:num w:numId="10" w16cid:durableId="1120295646">
    <w:abstractNumId w:val="17"/>
  </w:num>
  <w:num w:numId="11" w16cid:durableId="2089494216">
    <w:abstractNumId w:val="11"/>
  </w:num>
  <w:num w:numId="12" w16cid:durableId="1946764235">
    <w:abstractNumId w:val="8"/>
  </w:num>
  <w:num w:numId="13" w16cid:durableId="547180067">
    <w:abstractNumId w:val="3"/>
  </w:num>
  <w:num w:numId="14" w16cid:durableId="2016229048">
    <w:abstractNumId w:val="13"/>
  </w:num>
  <w:num w:numId="15" w16cid:durableId="695077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931304">
    <w:abstractNumId w:val="0"/>
  </w:num>
  <w:num w:numId="17" w16cid:durableId="423964183">
    <w:abstractNumId w:val="16"/>
  </w:num>
  <w:num w:numId="18" w16cid:durableId="729691197">
    <w:abstractNumId w:val="10"/>
  </w:num>
  <w:num w:numId="19" w16cid:durableId="199610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590"/>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71245"/>
    <w:rsid w:val="00287D62"/>
    <w:rsid w:val="00294519"/>
    <w:rsid w:val="002949F2"/>
    <w:rsid w:val="002A06A3"/>
    <w:rsid w:val="002A7667"/>
    <w:rsid w:val="002B7A21"/>
    <w:rsid w:val="002C5D02"/>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65FD2"/>
    <w:rsid w:val="004841E7"/>
    <w:rsid w:val="004917B3"/>
    <w:rsid w:val="00491A3B"/>
    <w:rsid w:val="004940E9"/>
    <w:rsid w:val="004A113E"/>
    <w:rsid w:val="004A2829"/>
    <w:rsid w:val="004B2D7F"/>
    <w:rsid w:val="004B2E67"/>
    <w:rsid w:val="004B7E78"/>
    <w:rsid w:val="004C1311"/>
    <w:rsid w:val="004C5566"/>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3BF3"/>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3150"/>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197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11B6"/>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5FEB"/>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1621"/>
    <w:rsid w:val="00CE4945"/>
    <w:rsid w:val="00CE5918"/>
    <w:rsid w:val="00CF6B2E"/>
    <w:rsid w:val="00D00918"/>
    <w:rsid w:val="00D01DA2"/>
    <w:rsid w:val="00D07D37"/>
    <w:rsid w:val="00D07E23"/>
    <w:rsid w:val="00D150E4"/>
    <w:rsid w:val="00D16ACC"/>
    <w:rsid w:val="00D26A2B"/>
    <w:rsid w:val="00D30903"/>
    <w:rsid w:val="00D319F7"/>
    <w:rsid w:val="00D35FB6"/>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E02178"/>
    <w:rsid w:val="00E02F61"/>
    <w:rsid w:val="00E121B4"/>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54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55</cp:revision>
  <cp:lastPrinted>2020-01-30T18:03:00Z</cp:lastPrinted>
  <dcterms:created xsi:type="dcterms:W3CDTF">2024-11-25T20:20:00Z</dcterms:created>
  <dcterms:modified xsi:type="dcterms:W3CDTF">2026-03-19T14:53:00Z</dcterms:modified>
</cp:coreProperties>
</file>