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E11AB74"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8430A2" w:rsidRPr="008430A2">
        <w:rPr>
          <w:rFonts w:ascii="Arial" w:hAnsi="Arial"/>
          <w:b/>
          <w:sz w:val="21"/>
        </w:rPr>
        <w:t>03</w:t>
      </w:r>
      <w:r w:rsidR="00F228B1">
        <w:rPr>
          <w:rFonts w:ascii="Arial" w:hAnsi="Arial"/>
          <w:b/>
          <w:sz w:val="21"/>
        </w:rPr>
        <w:t>5</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50C8C605" w:rsidR="00656A61" w:rsidRPr="004917B3" w:rsidRDefault="008B545C" w:rsidP="00F228B1">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8430A2" w:rsidRPr="008430A2">
        <w:rPr>
          <w:rFonts w:ascii="Arial" w:hAnsi="Arial"/>
          <w:b/>
          <w:bCs/>
          <w:sz w:val="21"/>
        </w:rPr>
        <w:t xml:space="preserve">CONSULTORIA INDIVIDUAL: </w:t>
      </w:r>
      <w:r w:rsidR="00F228B1" w:rsidRPr="00F228B1">
        <w:rPr>
          <w:rFonts w:ascii="Arial" w:hAnsi="Arial"/>
          <w:b/>
          <w:bCs/>
          <w:sz w:val="21"/>
        </w:rPr>
        <w:t>SERVICIO PARA EL FORTALECIMIENTO DE CAPACIDADES TÉCNICAS Y OPERATIVAS DEL</w:t>
      </w:r>
      <w:r w:rsidR="00F228B1">
        <w:rPr>
          <w:rFonts w:ascii="Arial" w:hAnsi="Arial"/>
          <w:b/>
          <w:bCs/>
          <w:sz w:val="21"/>
        </w:rPr>
        <w:t xml:space="preserve"> </w:t>
      </w:r>
      <w:r w:rsidR="00F228B1" w:rsidRPr="00F228B1">
        <w:rPr>
          <w:rFonts w:ascii="Arial" w:hAnsi="Arial"/>
          <w:b/>
          <w:bCs/>
          <w:sz w:val="21"/>
        </w:rPr>
        <w:t>PERSONAL MUNICIPAL PARA GARANTIZAR LA ADECUADA OPERACIÓN Y MANTENIMIENTO</w:t>
      </w:r>
      <w:r w:rsidR="00F228B1">
        <w:rPr>
          <w:rFonts w:ascii="Arial" w:hAnsi="Arial"/>
          <w:b/>
          <w:bCs/>
          <w:sz w:val="21"/>
        </w:rPr>
        <w:t xml:space="preserve"> </w:t>
      </w:r>
      <w:r w:rsidR="00F228B1" w:rsidRPr="00F228B1">
        <w:rPr>
          <w:rFonts w:ascii="Arial" w:hAnsi="Arial"/>
          <w:b/>
          <w:bCs/>
          <w:sz w:val="21"/>
        </w:rPr>
        <w:t>DEL ÁREA RECUPERADA DE SECHURA</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594FD8CC" w:rsidR="00B635E6" w:rsidRPr="004917B3" w:rsidRDefault="00656A61" w:rsidP="00EA7EE1">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8430A2" w:rsidRPr="008430A2">
        <w:rPr>
          <w:rFonts w:ascii="Arial" w:hAnsi="Arial"/>
          <w:b/>
          <w:bCs/>
          <w:sz w:val="21"/>
        </w:rPr>
        <w:t xml:space="preserve">CONSULTORIA INDIVIDUAL: </w:t>
      </w:r>
      <w:r w:rsidR="00EA7EE1" w:rsidRPr="00EA7EE1">
        <w:rPr>
          <w:rFonts w:ascii="Arial" w:hAnsi="Arial"/>
          <w:b/>
          <w:bCs/>
          <w:sz w:val="21"/>
        </w:rPr>
        <w:t>SERVICIO PARA EL FORTALECIMIENTO DE CAPACIDADES TÉCNICAS Y OPERATIVAS DEL</w:t>
      </w:r>
      <w:r w:rsidR="00EA7EE1">
        <w:rPr>
          <w:rFonts w:ascii="Arial" w:hAnsi="Arial"/>
          <w:b/>
          <w:bCs/>
          <w:sz w:val="21"/>
        </w:rPr>
        <w:t xml:space="preserve"> </w:t>
      </w:r>
      <w:r w:rsidR="00EA7EE1" w:rsidRPr="00EA7EE1">
        <w:rPr>
          <w:rFonts w:ascii="Arial" w:hAnsi="Arial"/>
          <w:b/>
          <w:bCs/>
          <w:sz w:val="21"/>
        </w:rPr>
        <w:t>PERSONAL MUNICIPAL PARA GARANTIZAR LA ADECUADA OPERACIÓN Y MANTENIMIENTO</w:t>
      </w:r>
      <w:r w:rsidR="00EA7EE1">
        <w:rPr>
          <w:rFonts w:ascii="Arial" w:hAnsi="Arial"/>
          <w:b/>
          <w:bCs/>
          <w:sz w:val="21"/>
        </w:rPr>
        <w:t xml:space="preserve"> </w:t>
      </w:r>
      <w:r w:rsidR="00EA7EE1" w:rsidRPr="00EA7EE1">
        <w:rPr>
          <w:rFonts w:ascii="Arial" w:hAnsi="Arial"/>
          <w:b/>
          <w:bCs/>
          <w:sz w:val="21"/>
        </w:rPr>
        <w:t>DEL ÁREA RECUPERADA DE SECHURA</w:t>
      </w:r>
      <w:r w:rsidR="005B2ED9">
        <w:rPr>
          <w:rFonts w:ascii="Arial" w:hAnsi="Arial"/>
          <w:b/>
          <w:bCs/>
          <w:sz w:val="21"/>
        </w:rPr>
        <w:t>”</w:t>
      </w:r>
      <w:r w:rsidR="005B2ED9" w:rsidRPr="00A145EA">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5F7EB3F4" w14:textId="77777777" w:rsidR="00D20B12" w:rsidRDefault="00D20B12" w:rsidP="00656A61">
      <w:pPr>
        <w:pStyle w:val="NormalWeb"/>
        <w:spacing w:before="0" w:beforeAutospacing="0" w:after="0" w:afterAutospacing="0"/>
        <w:rPr>
          <w:rFonts w:ascii="Calibri" w:hAnsi="Calibri" w:cs="Calibri"/>
          <w:color w:val="000000"/>
          <w:sz w:val="22"/>
          <w:szCs w:val="22"/>
        </w:rPr>
      </w:pPr>
    </w:p>
    <w:p w14:paraId="03D21C09" w14:textId="77777777" w:rsidR="008430A2" w:rsidRDefault="008430A2"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B0CF" w14:textId="77777777" w:rsidR="0037724D" w:rsidRDefault="0037724D" w:rsidP="00E91E77">
      <w:pPr>
        <w:spacing w:after="0" w:line="240" w:lineRule="auto"/>
      </w:pPr>
      <w:r>
        <w:separator/>
      </w:r>
    </w:p>
  </w:endnote>
  <w:endnote w:type="continuationSeparator" w:id="0">
    <w:p w14:paraId="40774812" w14:textId="77777777" w:rsidR="0037724D" w:rsidRDefault="0037724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B8A0" w14:textId="22D08BE1" w:rsidR="00651A8F" w:rsidRPr="00707316" w:rsidRDefault="0037724D"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F11A" w14:textId="77777777" w:rsidR="0037724D" w:rsidRDefault="0037724D" w:rsidP="00E91E77">
      <w:pPr>
        <w:spacing w:after="0" w:line="240" w:lineRule="auto"/>
      </w:pPr>
      <w:r>
        <w:separator/>
      </w:r>
    </w:p>
  </w:footnote>
  <w:footnote w:type="continuationSeparator" w:id="0">
    <w:p w14:paraId="1ADB688A" w14:textId="77777777" w:rsidR="0037724D" w:rsidRDefault="0037724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7724D"/>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376D"/>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A7EE1"/>
    <w:rsid w:val="00EB67BE"/>
    <w:rsid w:val="00EC069E"/>
    <w:rsid w:val="00F02D49"/>
    <w:rsid w:val="00F048A9"/>
    <w:rsid w:val="00F13BAA"/>
    <w:rsid w:val="00F17786"/>
    <w:rsid w:val="00F17DBB"/>
    <w:rsid w:val="00F228B1"/>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55</cp:revision>
  <cp:lastPrinted>2020-01-30T18:03:00Z</cp:lastPrinted>
  <dcterms:created xsi:type="dcterms:W3CDTF">2024-11-25T20:20:00Z</dcterms:created>
  <dcterms:modified xsi:type="dcterms:W3CDTF">2026-03-19T22:54:00Z</dcterms:modified>
</cp:coreProperties>
</file>